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61E5A" w:rsidRDefault="00552B6C">
      <w:pPr>
        <w:spacing w:line="360" w:lineRule="auto"/>
        <w:jc w:val="center"/>
        <w:rPr>
          <w:b/>
          <w:color w:val="162937"/>
          <w:sz w:val="24"/>
          <w:szCs w:val="24"/>
        </w:rPr>
      </w:pPr>
      <w:r>
        <w:rPr>
          <w:b/>
          <w:color w:val="162937"/>
          <w:sz w:val="24"/>
          <w:szCs w:val="24"/>
        </w:rPr>
        <w:t xml:space="preserve">PORTARIA PGR/MPU Nº </w:t>
      </w:r>
      <w:proofErr w:type="spellStart"/>
      <w:r>
        <w:rPr>
          <w:b/>
          <w:color w:val="162937"/>
          <w:sz w:val="24"/>
          <w:szCs w:val="24"/>
        </w:rPr>
        <w:t>xxxx</w:t>
      </w:r>
      <w:proofErr w:type="spellEnd"/>
      <w:r>
        <w:rPr>
          <w:b/>
          <w:color w:val="162937"/>
          <w:sz w:val="24"/>
          <w:szCs w:val="24"/>
        </w:rPr>
        <w:t xml:space="preserve">, DE </w:t>
      </w:r>
      <w:proofErr w:type="spellStart"/>
      <w:r>
        <w:rPr>
          <w:b/>
          <w:color w:val="162937"/>
          <w:sz w:val="24"/>
          <w:szCs w:val="24"/>
        </w:rPr>
        <w:t>xxxx</w:t>
      </w:r>
      <w:proofErr w:type="spellEnd"/>
      <w:r>
        <w:rPr>
          <w:b/>
          <w:color w:val="162937"/>
          <w:sz w:val="24"/>
          <w:szCs w:val="24"/>
        </w:rPr>
        <w:t xml:space="preserve"> DE </w:t>
      </w:r>
      <w:proofErr w:type="spellStart"/>
      <w:r>
        <w:rPr>
          <w:b/>
          <w:color w:val="162937"/>
          <w:sz w:val="24"/>
          <w:szCs w:val="24"/>
        </w:rPr>
        <w:t>xxxxx</w:t>
      </w:r>
      <w:proofErr w:type="spellEnd"/>
      <w:r>
        <w:rPr>
          <w:b/>
          <w:color w:val="162937"/>
          <w:sz w:val="24"/>
          <w:szCs w:val="24"/>
        </w:rPr>
        <w:t xml:space="preserve"> DE 2022</w:t>
      </w:r>
    </w:p>
    <w:p w14:paraId="00000002" w14:textId="77777777" w:rsidR="00E61E5A" w:rsidRDefault="00E61E5A">
      <w:pPr>
        <w:spacing w:line="240" w:lineRule="auto"/>
        <w:rPr>
          <w:color w:val="162937"/>
          <w:sz w:val="24"/>
          <w:szCs w:val="24"/>
        </w:rPr>
      </w:pPr>
    </w:p>
    <w:p w14:paraId="00000003" w14:textId="77777777" w:rsidR="00E61E5A" w:rsidRDefault="00552B6C">
      <w:pPr>
        <w:spacing w:line="240" w:lineRule="auto"/>
        <w:ind w:left="4535"/>
        <w:jc w:val="both"/>
      </w:pPr>
      <w:r>
        <w:rPr>
          <w:color w:val="162937"/>
          <w:sz w:val="24"/>
          <w:szCs w:val="24"/>
        </w:rPr>
        <w:t>Dispõe sobre o procedimento de apuração de responsabilidade e aplicação de penalidades a licitantes e contratados, no âmbito do Ministério Público da União</w:t>
      </w:r>
    </w:p>
    <w:p w14:paraId="00000004" w14:textId="77777777" w:rsidR="00E61E5A" w:rsidRDefault="00E61E5A">
      <w:pPr>
        <w:spacing w:line="360" w:lineRule="auto"/>
        <w:rPr>
          <w:color w:val="162937"/>
          <w:sz w:val="24"/>
          <w:szCs w:val="24"/>
        </w:rPr>
      </w:pPr>
    </w:p>
    <w:p w14:paraId="00000005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O PROCURADOR-GERAL DA REPÚBLICA, no uso da atribuição que lhe confere o art. 26, inciso XIII, da Lei Complementar nº 75, de 20 de maio de 93, e tendo em vista o disposto nos artigos. 155 a 168 da Lei nº 14.133, de 1º de abril de 2021, resolve:</w:t>
      </w:r>
    </w:p>
    <w:p w14:paraId="00000006" w14:textId="77777777" w:rsidR="00E61E5A" w:rsidRDefault="00E61E5A">
      <w:pPr>
        <w:spacing w:line="360" w:lineRule="auto"/>
        <w:rPr>
          <w:color w:val="162937"/>
          <w:sz w:val="24"/>
          <w:szCs w:val="24"/>
        </w:rPr>
      </w:pPr>
    </w:p>
    <w:p w14:paraId="00000007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CAPÍTULO I</w:t>
      </w:r>
    </w:p>
    <w:p w14:paraId="00000008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DISPOSIÇÕES GERAIS</w:t>
      </w:r>
    </w:p>
    <w:p w14:paraId="00000009" w14:textId="77777777" w:rsidR="00E61E5A" w:rsidRDefault="00E61E5A">
      <w:pPr>
        <w:spacing w:line="360" w:lineRule="auto"/>
        <w:rPr>
          <w:color w:val="162937"/>
          <w:sz w:val="24"/>
          <w:szCs w:val="24"/>
        </w:rPr>
      </w:pPr>
    </w:p>
    <w:p w14:paraId="0000000A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1º Regulamentar o procedimento relativo à apuração de responsabilidade e estabelecer parâmetros para a aplicação de penalidades nas infrações cometidas em certames licitatórios e contratos administrativos, de que trata a Lei nº 14.133, de 1º de abril de 2021, no âmbito do Ministério Público da União – MPU.</w:t>
      </w:r>
    </w:p>
    <w:p w14:paraId="0000000B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0C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2º As infrações cometidas nos certames licitatórios e nos contratos administrativos celebrados com o Ministério Público Federal ficarão sujeitas às seguintes penalidades, conforme definido em instrumento convocatório ou equivalente:</w:t>
      </w:r>
    </w:p>
    <w:p w14:paraId="0000000D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 – </w:t>
      </w:r>
      <w:proofErr w:type="gramStart"/>
      <w:r>
        <w:rPr>
          <w:color w:val="162937"/>
          <w:sz w:val="24"/>
          <w:szCs w:val="24"/>
        </w:rPr>
        <w:t>advertência</w:t>
      </w:r>
      <w:proofErr w:type="gramEnd"/>
      <w:r>
        <w:rPr>
          <w:color w:val="162937"/>
          <w:sz w:val="24"/>
          <w:szCs w:val="24"/>
        </w:rPr>
        <w:t>;</w:t>
      </w:r>
    </w:p>
    <w:p w14:paraId="0000000E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II – </w:t>
      </w:r>
      <w:proofErr w:type="gramStart"/>
      <w:r>
        <w:rPr>
          <w:color w:val="162937"/>
          <w:sz w:val="24"/>
          <w:szCs w:val="24"/>
        </w:rPr>
        <w:t>multa</w:t>
      </w:r>
      <w:proofErr w:type="gramEnd"/>
      <w:r>
        <w:rPr>
          <w:color w:val="162937"/>
          <w:sz w:val="24"/>
          <w:szCs w:val="24"/>
        </w:rPr>
        <w:t>;</w:t>
      </w:r>
    </w:p>
    <w:p w14:paraId="0000000F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III – impedimento de licitar e contratar;</w:t>
      </w:r>
    </w:p>
    <w:p w14:paraId="00000010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bookmarkStart w:id="0" w:name="_heading=h.gjdgxs" w:colFirst="0" w:colLast="0"/>
      <w:bookmarkEnd w:id="0"/>
      <w:r>
        <w:rPr>
          <w:color w:val="162937"/>
          <w:sz w:val="24"/>
          <w:szCs w:val="24"/>
        </w:rPr>
        <w:t xml:space="preserve">IV – </w:t>
      </w:r>
      <w:proofErr w:type="gramStart"/>
      <w:r>
        <w:rPr>
          <w:color w:val="162937"/>
          <w:sz w:val="24"/>
          <w:szCs w:val="24"/>
        </w:rPr>
        <w:t>declaração</w:t>
      </w:r>
      <w:proofErr w:type="gramEnd"/>
      <w:r>
        <w:rPr>
          <w:color w:val="162937"/>
          <w:sz w:val="24"/>
          <w:szCs w:val="24"/>
        </w:rPr>
        <w:t xml:space="preserve"> de inidoneidade para licitar ou contratar;</w:t>
      </w:r>
    </w:p>
    <w:p w14:paraId="00000011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§1º As sanções previstas nos incisos I, III e IV poderão ser aplicadas cumulativamente com a prevista no inciso II deste artigo. </w:t>
      </w:r>
    </w:p>
    <w:p w14:paraId="00000012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§2º A aplicação das sanções previstas não exclui, em hipótese alguma, a obrigação de reparação integral do dano causado à Administração Pública.</w:t>
      </w:r>
    </w:p>
    <w:p w14:paraId="00000013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14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3º Na aplicação das sanções devem ser consideradas as seguintes circunstâncias:</w:t>
      </w:r>
    </w:p>
    <w:p w14:paraId="00000015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I – a natureza e a gravidade da infração;</w:t>
      </w:r>
    </w:p>
    <w:p w14:paraId="00000016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lastRenderedPageBreak/>
        <w:t xml:space="preserve">II – </w:t>
      </w:r>
      <w:proofErr w:type="gramStart"/>
      <w:r>
        <w:rPr>
          <w:color w:val="162937"/>
          <w:sz w:val="24"/>
          <w:szCs w:val="24"/>
        </w:rPr>
        <w:t>as</w:t>
      </w:r>
      <w:proofErr w:type="gramEnd"/>
      <w:r>
        <w:rPr>
          <w:color w:val="162937"/>
          <w:sz w:val="24"/>
          <w:szCs w:val="24"/>
        </w:rPr>
        <w:t xml:space="preserve"> peculiaridades do caso concreto;</w:t>
      </w:r>
    </w:p>
    <w:p w14:paraId="00000017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III – as circunstâncias gerais agravantes e atenuantes;</w:t>
      </w:r>
    </w:p>
    <w:p w14:paraId="00000018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IV – </w:t>
      </w:r>
      <w:proofErr w:type="gramStart"/>
      <w:r>
        <w:rPr>
          <w:color w:val="162937"/>
          <w:sz w:val="24"/>
          <w:szCs w:val="24"/>
        </w:rPr>
        <w:t>os</w:t>
      </w:r>
      <w:proofErr w:type="gramEnd"/>
      <w:r>
        <w:rPr>
          <w:color w:val="162937"/>
          <w:sz w:val="24"/>
          <w:szCs w:val="24"/>
        </w:rPr>
        <w:t xml:space="preserve"> danos que dela provierem para a Administração Pública;</w:t>
      </w:r>
    </w:p>
    <w:p w14:paraId="00000019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V –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implantação ou o aperfeiçoamento de programa de integridade, conforme normas e orientações dos órgãos de controle</w:t>
      </w:r>
      <w:r>
        <w:rPr>
          <w:color w:val="162937"/>
          <w:sz w:val="24"/>
          <w:szCs w:val="24"/>
        </w:rPr>
        <w:t>;</w:t>
      </w:r>
    </w:p>
    <w:p w14:paraId="0000001A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VI – </w:t>
      </w:r>
      <w:proofErr w:type="gramStart"/>
      <w:r>
        <w:rPr>
          <w:color w:val="162937"/>
          <w:sz w:val="24"/>
          <w:szCs w:val="24"/>
        </w:rPr>
        <w:t>os</w:t>
      </w:r>
      <w:proofErr w:type="gramEnd"/>
      <w:r>
        <w:rPr>
          <w:color w:val="162937"/>
          <w:sz w:val="24"/>
          <w:szCs w:val="24"/>
        </w:rPr>
        <w:t xml:space="preserve"> antecedentes da licitante ou contratada. </w:t>
      </w:r>
    </w:p>
    <w:p w14:paraId="0000001B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Parágrafo único. Na verificação dos antecedentes poderão ser consideradas as reincidências no âmbito da unidade sancionadora nos 24 (vinte e quatro) meses que antecederam o evento em decorrência do qual será eventualmente aplicada a penalidade. </w:t>
      </w:r>
    </w:p>
    <w:p w14:paraId="0000001C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1D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Art. 4° A apuração das infrações e a aplicação das penalidades previstas no art. 2º ocorrerão segundo as competências definidas em normas e regimento próprio de cada ramo.  </w:t>
      </w:r>
    </w:p>
    <w:p w14:paraId="0000001E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1F" w14:textId="0E8C3336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Art. 5° Os instrumentos convocatórios e contratos deverão fazer menção a esta Portaria. </w:t>
      </w:r>
    </w:p>
    <w:p w14:paraId="3395577D" w14:textId="034A2B15" w:rsidR="00A36F36" w:rsidRDefault="00A36F36">
      <w:pPr>
        <w:spacing w:line="360" w:lineRule="auto"/>
        <w:jc w:val="both"/>
        <w:rPr>
          <w:color w:val="162937"/>
          <w:sz w:val="24"/>
          <w:szCs w:val="24"/>
        </w:rPr>
      </w:pPr>
    </w:p>
    <w:p w14:paraId="377924AC" w14:textId="7EE651F4" w:rsidR="00A36F36" w:rsidRPr="001F32C6" w:rsidRDefault="00A36F36" w:rsidP="00A36F36">
      <w:pPr>
        <w:widowControl/>
        <w:tabs>
          <w:tab w:val="left" w:pos="1134"/>
        </w:tabs>
        <w:spacing w:line="360" w:lineRule="auto"/>
        <w:jc w:val="both"/>
        <w:rPr>
          <w:rFonts w:ascii="Liberation Serif" w:eastAsia="Liberation Serif" w:hAnsi="Liberation Serif" w:cs="Liberation Serif"/>
        </w:rPr>
      </w:pPr>
      <w:r w:rsidRPr="001F32C6">
        <w:rPr>
          <w:sz w:val="24"/>
          <w:szCs w:val="24"/>
          <w:highlight w:val="white"/>
        </w:rPr>
        <w:t xml:space="preserve">Art. </w:t>
      </w:r>
      <w:r w:rsidR="001F32C6" w:rsidRPr="001F32C6">
        <w:rPr>
          <w:sz w:val="24"/>
          <w:szCs w:val="24"/>
          <w:highlight w:val="white"/>
        </w:rPr>
        <w:t>6</w:t>
      </w:r>
      <w:r w:rsidR="001F32C6" w:rsidRPr="001F32C6">
        <w:rPr>
          <w:sz w:val="24"/>
          <w:szCs w:val="24"/>
        </w:rPr>
        <w:t>°</w:t>
      </w:r>
      <w:r w:rsidRPr="001F32C6">
        <w:rPr>
          <w:sz w:val="24"/>
          <w:szCs w:val="24"/>
          <w:highlight w:val="white"/>
        </w:rPr>
        <w:t xml:space="preserve">. As particularidades de cada contrato devem ser detalhadas no Projeto Básico, Termo de Referência, ou Termo de Contrato, podendo haver especificação das condutas a serem penalizadas, bem como alteração nos prazos e percentuais das penalidades estabelecidas nesta portaria, se necessário. </w:t>
      </w:r>
    </w:p>
    <w:p w14:paraId="4F6381D8" w14:textId="77777777" w:rsidR="00A36F36" w:rsidRDefault="00A36F36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20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21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CAPÍTULO II</w:t>
      </w:r>
    </w:p>
    <w:p w14:paraId="00000022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DAS PENALIDADES</w:t>
      </w:r>
    </w:p>
    <w:p w14:paraId="00000023" w14:textId="77777777" w:rsidR="00E61E5A" w:rsidRDefault="00E61E5A">
      <w:pPr>
        <w:spacing w:line="360" w:lineRule="auto"/>
        <w:jc w:val="both"/>
        <w:rPr>
          <w:b/>
          <w:color w:val="162937"/>
          <w:sz w:val="24"/>
          <w:szCs w:val="24"/>
        </w:rPr>
      </w:pPr>
    </w:p>
    <w:p w14:paraId="00000024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Seção I</w:t>
      </w:r>
    </w:p>
    <w:p w14:paraId="00000025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 Advertência</w:t>
      </w:r>
    </w:p>
    <w:p w14:paraId="00000026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27" w14:textId="589CB24E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</w:t>
      </w:r>
      <w:r w:rsidR="001F32C6">
        <w:rPr>
          <w:color w:val="162937"/>
          <w:sz w:val="24"/>
          <w:szCs w:val="24"/>
        </w:rPr>
        <w:t>7</w:t>
      </w:r>
      <w:r>
        <w:rPr>
          <w:color w:val="162937"/>
          <w:sz w:val="24"/>
          <w:szCs w:val="24"/>
        </w:rPr>
        <w:t xml:space="preserve">º A penalidade de advertência poderá ser aplicada na hipótese de inexecução contratual parcial injustificada, quando não se demonstrar a imposição de penalidade mais grave. </w:t>
      </w:r>
    </w:p>
    <w:p w14:paraId="00000028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§1º O descumprimento contratual que acarrete prejuízo significativo para a </w:t>
      </w:r>
      <w:r>
        <w:rPr>
          <w:color w:val="162937"/>
          <w:sz w:val="24"/>
          <w:szCs w:val="24"/>
        </w:rPr>
        <w:lastRenderedPageBreak/>
        <w:t>Administração e/ou que interfira diretamente na execução do objeto e comprometa prazos e/ou serviços é justificativa para imposição de penalidade mais gravosa.</w:t>
      </w:r>
    </w:p>
    <w:p w14:paraId="0000002A" w14:textId="2A04FBD6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</w:t>
      </w:r>
      <w:r w:rsidR="001F32C6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º Em caso de reincidência, deve-se aplicar penalidade mais grave.</w:t>
      </w:r>
    </w:p>
    <w:p w14:paraId="0000002B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2C" w14:textId="77777777" w:rsidR="00E61E5A" w:rsidRDefault="00E61E5A">
      <w:pPr>
        <w:spacing w:line="360" w:lineRule="auto"/>
        <w:jc w:val="center"/>
        <w:rPr>
          <w:color w:val="162937"/>
          <w:sz w:val="24"/>
          <w:szCs w:val="24"/>
        </w:rPr>
      </w:pPr>
    </w:p>
    <w:p w14:paraId="0000002D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Seção II</w:t>
      </w:r>
    </w:p>
    <w:p w14:paraId="0000002E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 Multa</w:t>
      </w:r>
    </w:p>
    <w:p w14:paraId="0000002F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30" w14:textId="14FBFE66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</w:t>
      </w:r>
      <w:r w:rsidR="001F32C6">
        <w:rPr>
          <w:color w:val="162937"/>
          <w:sz w:val="24"/>
          <w:szCs w:val="24"/>
        </w:rPr>
        <w:t>8</w:t>
      </w:r>
      <w:r>
        <w:rPr>
          <w:color w:val="162937"/>
          <w:sz w:val="24"/>
          <w:szCs w:val="24"/>
        </w:rPr>
        <w:t>º A penalidade de multa visa compensar todo e qualquer dano contratual, em decorrência de qualquer infração listada para as demais penalidades, e será aplicada nos seguintes percentuais:</w:t>
      </w:r>
    </w:p>
    <w:p w14:paraId="00000031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 - </w:t>
      </w:r>
      <w:r w:rsidRPr="00A460BB">
        <w:rPr>
          <w:color w:val="162937"/>
          <w:sz w:val="24"/>
          <w:szCs w:val="24"/>
        </w:rPr>
        <w:t>10%</w:t>
      </w:r>
      <w:r>
        <w:rPr>
          <w:color w:val="162937"/>
          <w:sz w:val="24"/>
          <w:szCs w:val="24"/>
        </w:rPr>
        <w:t xml:space="preserve"> (dez por cento) sobre a parcela inadimplida ou sobre o valor da fatura correspondente ao período que tenha ocorrido a falta, em caso de inexecução parcial;</w:t>
      </w:r>
    </w:p>
    <w:p w14:paraId="00000032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II - </w:t>
      </w:r>
      <w:r w:rsidRPr="00A460BB">
        <w:rPr>
          <w:color w:val="162937"/>
          <w:sz w:val="24"/>
          <w:szCs w:val="24"/>
        </w:rPr>
        <w:t>30%</w:t>
      </w:r>
      <w:r>
        <w:rPr>
          <w:color w:val="162937"/>
          <w:sz w:val="24"/>
          <w:szCs w:val="24"/>
        </w:rPr>
        <w:t xml:space="preserve"> (trinta por cento) sobre o valor total do contrato, na hipótese de inexecução total.</w:t>
      </w:r>
    </w:p>
    <w:p w14:paraId="00000033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Parágrafo Único. Considera-se inexecução parcial o atraso injustificado superior a 45 (quarenta e cinco) dias no cumprimento das obrigações assumidas.</w:t>
      </w:r>
    </w:p>
    <w:p w14:paraId="00000034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35" w14:textId="24C32E2C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</w:t>
      </w:r>
      <w:r w:rsidR="001F32C6">
        <w:rPr>
          <w:color w:val="162937"/>
          <w:sz w:val="24"/>
          <w:szCs w:val="24"/>
        </w:rPr>
        <w:t>9</w:t>
      </w:r>
      <w:r>
        <w:rPr>
          <w:color w:val="162937"/>
          <w:sz w:val="24"/>
          <w:szCs w:val="24"/>
        </w:rPr>
        <w:t xml:space="preserve">º O atraso injustificado na execução do contrato sujeitará o contratado à multa de mora, e corresponderá ao percentual de 0,5% (cinco décimos por cento) por dia de atraso sobre o valor da parcela inadimplida, ou sobre o valor da fatura correspondente ao período que tenha ocorrido a falta, até o limite de 20% (vinte por cento), salvo se outro prazo estiver previsto no instrumento convocatório da contratação. </w:t>
      </w:r>
    </w:p>
    <w:p w14:paraId="00000036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§1º Considera-se justificado o atraso, desde que devidamente fundamentado, na incidência das seguintes situações:</w:t>
      </w:r>
    </w:p>
    <w:p w14:paraId="00000037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 </w:t>
      </w:r>
      <w:proofErr w:type="gramStart"/>
      <w:r>
        <w:rPr>
          <w:color w:val="162937"/>
          <w:sz w:val="24"/>
          <w:szCs w:val="24"/>
        </w:rPr>
        <w:t>–  alteração</w:t>
      </w:r>
      <w:proofErr w:type="gramEnd"/>
      <w:r>
        <w:rPr>
          <w:color w:val="162937"/>
          <w:sz w:val="24"/>
          <w:szCs w:val="24"/>
        </w:rPr>
        <w:t xml:space="preserve"> do projeto ou especificações pela Administração;</w:t>
      </w:r>
    </w:p>
    <w:p w14:paraId="00000038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II – </w:t>
      </w:r>
      <w:proofErr w:type="gramStart"/>
      <w:r>
        <w:rPr>
          <w:color w:val="162937"/>
          <w:sz w:val="24"/>
          <w:szCs w:val="24"/>
        </w:rPr>
        <w:t>superveniência</w:t>
      </w:r>
      <w:proofErr w:type="gramEnd"/>
      <w:r>
        <w:rPr>
          <w:color w:val="162937"/>
          <w:sz w:val="24"/>
          <w:szCs w:val="24"/>
        </w:rPr>
        <w:t xml:space="preserve"> de fato excepcional ou imprevisível, estranho à vontade das partes, que altere fundamentalmente as condições de execução do contrato;</w:t>
      </w:r>
    </w:p>
    <w:p w14:paraId="00000039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III – interrupção da execução do contrato ou diminuição do ritmo de trabalho por ordem e no interesse da Administração;</w:t>
      </w:r>
    </w:p>
    <w:p w14:paraId="0000003A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IV – </w:t>
      </w:r>
      <w:proofErr w:type="gramStart"/>
      <w:r>
        <w:rPr>
          <w:color w:val="162937"/>
          <w:sz w:val="24"/>
          <w:szCs w:val="24"/>
        </w:rPr>
        <w:t>aumento</w:t>
      </w:r>
      <w:proofErr w:type="gramEnd"/>
      <w:r>
        <w:rPr>
          <w:color w:val="162937"/>
          <w:sz w:val="24"/>
          <w:szCs w:val="24"/>
        </w:rPr>
        <w:t xml:space="preserve"> das quantidades inicialmente previstas no contrato, nos limites permitidos </w:t>
      </w:r>
      <w:r>
        <w:rPr>
          <w:sz w:val="24"/>
          <w:szCs w:val="24"/>
        </w:rPr>
        <w:t>pela Lei nº 14.133/2021;</w:t>
      </w:r>
    </w:p>
    <w:p w14:paraId="0000003B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V – </w:t>
      </w:r>
      <w:proofErr w:type="gramStart"/>
      <w:r>
        <w:rPr>
          <w:color w:val="162937"/>
          <w:sz w:val="24"/>
          <w:szCs w:val="24"/>
        </w:rPr>
        <w:t>impedimento</w:t>
      </w:r>
      <w:proofErr w:type="gramEnd"/>
      <w:r>
        <w:rPr>
          <w:color w:val="162937"/>
          <w:sz w:val="24"/>
          <w:szCs w:val="24"/>
        </w:rPr>
        <w:t xml:space="preserve"> de execução do contrato por fato ou ato de terceiro reconhecido pela </w:t>
      </w:r>
      <w:r>
        <w:rPr>
          <w:color w:val="162937"/>
          <w:sz w:val="24"/>
          <w:szCs w:val="24"/>
        </w:rPr>
        <w:lastRenderedPageBreak/>
        <w:t>Administração em documento contemporâneo à sua ocorrência;</w:t>
      </w:r>
    </w:p>
    <w:p w14:paraId="0000003C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VI – </w:t>
      </w:r>
      <w:proofErr w:type="gramStart"/>
      <w:r>
        <w:rPr>
          <w:color w:val="162937"/>
          <w:sz w:val="24"/>
          <w:szCs w:val="24"/>
        </w:rPr>
        <w:t>omissão ou atraso</w:t>
      </w:r>
      <w:proofErr w:type="gramEnd"/>
      <w:r>
        <w:rPr>
          <w:color w:val="162937"/>
          <w:sz w:val="24"/>
          <w:szCs w:val="24"/>
        </w:rPr>
        <w:t xml:space="preserve"> de providências a cargo da Administração, inclusive quanto aos pagamentos previstos de que resulte, diretamente, impedimento ou retardamento na execução do contrato, sem prejuízo das sanções legais aplicáveis aos responsáveis.</w:t>
      </w:r>
    </w:p>
    <w:p w14:paraId="0000003D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 2º Caso a prestação do serviço ou entrega do objeto não mais seja útil à Administração, segundo parecer da área técnica interessada, a Administração estará autorizada a promover a rescisão do contrato.</w:t>
      </w:r>
    </w:p>
    <w:p w14:paraId="0000003E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§ 3º A aplicação de multa de mora não impedirá que a Administração a converta em compensatória e promova a extinção unilateral do contrato com a aplicação cumulada de outras sanções previstas na Lei nº 14.133/2021. </w:t>
      </w:r>
    </w:p>
    <w:p w14:paraId="0000003F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43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10. Nos contratos de obras e demais serviços de engenharia, considera-se parcela inadimplida a etapa ou </w:t>
      </w:r>
      <w:proofErr w:type="spellStart"/>
      <w:r>
        <w:rPr>
          <w:color w:val="162937"/>
          <w:sz w:val="24"/>
          <w:szCs w:val="24"/>
        </w:rPr>
        <w:t>subetapa</w:t>
      </w:r>
      <w:proofErr w:type="spellEnd"/>
      <w:r>
        <w:rPr>
          <w:color w:val="162937"/>
          <w:sz w:val="24"/>
          <w:szCs w:val="24"/>
        </w:rPr>
        <w:t xml:space="preserve"> em que tenha ocorrido o atraso ou a inexecução e todas as demais que tenham sido impactadas pela ocorrência, salvo disposição em contrário no instrumento convocatório.</w:t>
      </w:r>
    </w:p>
    <w:p w14:paraId="00000044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45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11. Em caso de infração praticada durante o procedimento licitatório, o licitante ficará sujeito à penalidade de multa sobre o valor estimado para a contratação nos seguintes percentuais:  </w:t>
      </w:r>
    </w:p>
    <w:p w14:paraId="00000046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I – 5% (cinco por cento) pelas condutas tipificadas no art. 14.</w:t>
      </w:r>
    </w:p>
    <w:p w14:paraId="00000047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II – 10% (dez por cento) pelas condutas tipificadas no art. 15.</w:t>
      </w:r>
    </w:p>
    <w:p w14:paraId="00000048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49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12. A Guia de Recolhimento da União – GRU deverá ser paga no prazo máximo de 5 (cinco) dias úteis, a contar do recebimento pela empresa sancionada, salvo se outro prazo estiver previsto no instrumento convocatório da contratação.</w:t>
      </w:r>
    </w:p>
    <w:p w14:paraId="0000004A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4B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13. Caso a empresa não efetue o recolhimento da GRU, o valor da multa aplicada será:</w:t>
      </w:r>
    </w:p>
    <w:p w14:paraId="0000004C" w14:textId="553340DA" w:rsidR="00A460BB" w:rsidRPr="001F32C6" w:rsidRDefault="00552B6C" w:rsidP="00A460BB">
      <w:pPr>
        <w:spacing w:line="360" w:lineRule="auto"/>
        <w:jc w:val="both"/>
        <w:rPr>
          <w:b/>
          <w:sz w:val="29"/>
          <w:szCs w:val="29"/>
        </w:rPr>
      </w:pPr>
      <w:r w:rsidRPr="00A460BB">
        <w:rPr>
          <w:color w:val="162937"/>
          <w:sz w:val="24"/>
          <w:szCs w:val="24"/>
        </w:rPr>
        <w:t xml:space="preserve">I – </w:t>
      </w:r>
      <w:proofErr w:type="gramStart"/>
      <w:r w:rsidRPr="00A460BB">
        <w:rPr>
          <w:color w:val="162937"/>
          <w:sz w:val="24"/>
          <w:szCs w:val="24"/>
        </w:rPr>
        <w:t>descontado</w:t>
      </w:r>
      <w:proofErr w:type="gramEnd"/>
      <w:r w:rsidRPr="00A460BB">
        <w:rPr>
          <w:color w:val="162937"/>
          <w:sz w:val="24"/>
          <w:szCs w:val="24"/>
        </w:rPr>
        <w:t xml:space="preserve"> dos créditos que a contratada </w:t>
      </w:r>
      <w:proofErr w:type="spellStart"/>
      <w:r w:rsidRPr="00A460BB">
        <w:rPr>
          <w:color w:val="162937"/>
          <w:sz w:val="24"/>
          <w:szCs w:val="24"/>
        </w:rPr>
        <w:t>fizer</w:t>
      </w:r>
      <w:proofErr w:type="spellEnd"/>
      <w:r w:rsidRPr="00A460BB">
        <w:rPr>
          <w:color w:val="162937"/>
          <w:sz w:val="24"/>
          <w:szCs w:val="24"/>
        </w:rPr>
        <w:t xml:space="preserve"> jus, </w:t>
      </w:r>
      <w:r w:rsidR="00A460BB" w:rsidRPr="001F32C6">
        <w:rPr>
          <w:sz w:val="24"/>
          <w:szCs w:val="24"/>
        </w:rPr>
        <w:t>decorrentes do mesmo contrato ou de outros contratos administrativos que o interessado possua com o mesmo órgão ou entidade sancionadora</w:t>
      </w:r>
      <w:r w:rsidRPr="001F32C6">
        <w:rPr>
          <w:sz w:val="24"/>
          <w:szCs w:val="24"/>
        </w:rPr>
        <w:t xml:space="preserve">; </w:t>
      </w:r>
    </w:p>
    <w:p w14:paraId="00000054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II – </w:t>
      </w:r>
      <w:proofErr w:type="gramStart"/>
      <w:r>
        <w:rPr>
          <w:color w:val="162937"/>
          <w:sz w:val="24"/>
          <w:szCs w:val="24"/>
        </w:rPr>
        <w:t>descontado</w:t>
      </w:r>
      <w:proofErr w:type="gramEnd"/>
      <w:r>
        <w:rPr>
          <w:color w:val="162937"/>
          <w:sz w:val="24"/>
          <w:szCs w:val="24"/>
        </w:rPr>
        <w:t xml:space="preserve"> da garantia.</w:t>
      </w:r>
    </w:p>
    <w:p w14:paraId="00000055" w14:textId="1F2ED6F4" w:rsidR="00E61E5A" w:rsidRPr="001F32C6" w:rsidRDefault="00552B6C">
      <w:pPr>
        <w:spacing w:line="360" w:lineRule="auto"/>
        <w:jc w:val="both"/>
        <w:rPr>
          <w:sz w:val="24"/>
          <w:szCs w:val="24"/>
        </w:rPr>
      </w:pPr>
      <w:r>
        <w:rPr>
          <w:color w:val="162937"/>
          <w:sz w:val="24"/>
          <w:szCs w:val="24"/>
        </w:rPr>
        <w:t xml:space="preserve">Parágrafo único. </w:t>
      </w:r>
      <w:r w:rsidRPr="001F32C6">
        <w:rPr>
          <w:sz w:val="24"/>
          <w:szCs w:val="24"/>
        </w:rPr>
        <w:t xml:space="preserve">Não sendo possível o desconto nas formas previstas acima, a </w:t>
      </w:r>
      <w:r w:rsidRPr="001F32C6">
        <w:rPr>
          <w:sz w:val="24"/>
          <w:szCs w:val="24"/>
        </w:rPr>
        <w:lastRenderedPageBreak/>
        <w:t xml:space="preserve">autoridade competente deverá </w:t>
      </w:r>
      <w:r w:rsidR="00214EFD" w:rsidRPr="001F32C6">
        <w:rPr>
          <w:sz w:val="24"/>
          <w:szCs w:val="24"/>
        </w:rPr>
        <w:t xml:space="preserve">providenciar a inclusão do débito no Cadin e </w:t>
      </w:r>
      <w:r w:rsidRPr="001F32C6">
        <w:rPr>
          <w:sz w:val="24"/>
          <w:szCs w:val="24"/>
        </w:rPr>
        <w:t>encaminhar cópia do processo à Procuradoria da Fazenda Nacional para inscrição na dívida ativa da união</w:t>
      </w:r>
      <w:r w:rsidR="00214EFD" w:rsidRPr="001F32C6">
        <w:rPr>
          <w:sz w:val="24"/>
          <w:szCs w:val="24"/>
        </w:rPr>
        <w:t>.</w:t>
      </w:r>
    </w:p>
    <w:p w14:paraId="00000058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59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Seção III</w:t>
      </w:r>
    </w:p>
    <w:p w14:paraId="0000005A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Do impedimento de licitar e contratar</w:t>
      </w:r>
    </w:p>
    <w:p w14:paraId="0000005B" w14:textId="77777777" w:rsidR="00E61E5A" w:rsidRDefault="00E61E5A">
      <w:pPr>
        <w:spacing w:line="360" w:lineRule="auto"/>
        <w:jc w:val="both"/>
        <w:rPr>
          <w:b/>
          <w:color w:val="162937"/>
          <w:sz w:val="24"/>
          <w:szCs w:val="24"/>
        </w:rPr>
      </w:pPr>
    </w:p>
    <w:p w14:paraId="0000005C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Art. 14. A penalidade de impedimento de licitar e contratar impedirá o responsável de licitar ou contratar no âmbito da Administração Pública </w:t>
      </w:r>
      <w:r>
        <w:rPr>
          <w:color w:val="000000"/>
          <w:sz w:val="24"/>
          <w:szCs w:val="24"/>
        </w:rPr>
        <w:t xml:space="preserve">direta e indireta do ente federativo que tiver aplicado a sanção e </w:t>
      </w:r>
      <w:r>
        <w:rPr>
          <w:color w:val="162937"/>
          <w:sz w:val="24"/>
          <w:szCs w:val="24"/>
        </w:rPr>
        <w:t>decorre das seguintes condutas e pelos seguintes prazos:</w:t>
      </w:r>
    </w:p>
    <w:p w14:paraId="0000005D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 – </w:t>
      </w:r>
      <w:proofErr w:type="gramStart"/>
      <w:r>
        <w:rPr>
          <w:color w:val="162937"/>
          <w:sz w:val="24"/>
          <w:szCs w:val="24"/>
        </w:rPr>
        <w:t>dar</w:t>
      </w:r>
      <w:proofErr w:type="gramEnd"/>
      <w:r>
        <w:rPr>
          <w:color w:val="162937"/>
          <w:sz w:val="24"/>
          <w:szCs w:val="24"/>
        </w:rPr>
        <w:t xml:space="preserve"> causa à inexecução parcial do contrato que cause grave dano à Administração, ao funcionamento dos serviços públicos ou ao interesse coletivo;</w:t>
      </w:r>
    </w:p>
    <w:p w14:paraId="0000005E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 w:rsidRPr="00214EFD">
        <w:rPr>
          <w:color w:val="162937"/>
          <w:sz w:val="24"/>
          <w:szCs w:val="24"/>
        </w:rPr>
        <w:t>Prazo</w:t>
      </w:r>
      <w:r>
        <w:rPr>
          <w:color w:val="162937"/>
          <w:sz w:val="24"/>
          <w:szCs w:val="24"/>
        </w:rPr>
        <w:t xml:space="preserve"> – </w:t>
      </w:r>
      <w:r>
        <w:rPr>
          <w:sz w:val="24"/>
          <w:szCs w:val="24"/>
        </w:rPr>
        <w:t>6 meses.</w:t>
      </w:r>
    </w:p>
    <w:sdt>
      <w:sdtPr>
        <w:tag w:val="goog_rdk_1"/>
        <w:id w:val="-358348889"/>
      </w:sdtPr>
      <w:sdtEndPr/>
      <w:sdtContent>
        <w:p w14:paraId="0000005F" w14:textId="77777777" w:rsidR="00E61E5A" w:rsidRDefault="00552B6C">
          <w:pPr>
            <w:spacing w:line="360" w:lineRule="auto"/>
            <w:jc w:val="both"/>
            <w:rPr>
              <w:color w:val="162937"/>
              <w:sz w:val="24"/>
              <w:szCs w:val="24"/>
            </w:rPr>
          </w:pPr>
          <w:r>
            <w:rPr>
              <w:color w:val="162937"/>
              <w:sz w:val="24"/>
              <w:szCs w:val="24"/>
            </w:rPr>
            <w:t xml:space="preserve">II – </w:t>
          </w:r>
          <w:proofErr w:type="gramStart"/>
          <w:r>
            <w:rPr>
              <w:color w:val="162937"/>
              <w:sz w:val="24"/>
              <w:szCs w:val="24"/>
            </w:rPr>
            <w:t>dar</w:t>
          </w:r>
          <w:proofErr w:type="gramEnd"/>
          <w:r>
            <w:rPr>
              <w:color w:val="162937"/>
              <w:sz w:val="24"/>
              <w:szCs w:val="24"/>
            </w:rPr>
            <w:t xml:space="preserve"> causa à inexecução total do contrato;</w:t>
          </w:r>
        </w:p>
      </w:sdtContent>
    </w:sdt>
    <w:p w14:paraId="00000060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Prazo – </w:t>
      </w:r>
      <w:r>
        <w:rPr>
          <w:sz w:val="24"/>
          <w:szCs w:val="24"/>
        </w:rPr>
        <w:t>18 meses.</w:t>
      </w:r>
    </w:p>
    <w:p w14:paraId="00000061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III – deixar de entregar a documentação exigida para o certame;</w:t>
      </w:r>
    </w:p>
    <w:p w14:paraId="00000062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Prazo – 3 meses.</w:t>
      </w:r>
    </w:p>
    <w:p w14:paraId="00000063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IV – </w:t>
      </w:r>
      <w:proofErr w:type="gramStart"/>
      <w:r>
        <w:rPr>
          <w:color w:val="162937"/>
          <w:sz w:val="24"/>
          <w:szCs w:val="24"/>
        </w:rPr>
        <w:t>não</w:t>
      </w:r>
      <w:proofErr w:type="gramEnd"/>
      <w:r>
        <w:rPr>
          <w:color w:val="162937"/>
          <w:sz w:val="24"/>
          <w:szCs w:val="24"/>
        </w:rPr>
        <w:t xml:space="preserve"> manter a proposta, salvo em decorrência de fato superveniente devidamente justificado;</w:t>
      </w:r>
    </w:p>
    <w:p w14:paraId="00000064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Prazo – 3 meses.</w:t>
      </w:r>
    </w:p>
    <w:p w14:paraId="00000065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V – </w:t>
      </w:r>
      <w:proofErr w:type="gramStart"/>
      <w:r>
        <w:rPr>
          <w:color w:val="162937"/>
          <w:sz w:val="24"/>
          <w:szCs w:val="24"/>
        </w:rPr>
        <w:t>não</w:t>
      </w:r>
      <w:proofErr w:type="gramEnd"/>
      <w:r>
        <w:rPr>
          <w:color w:val="162937"/>
          <w:sz w:val="24"/>
          <w:szCs w:val="24"/>
        </w:rPr>
        <w:t xml:space="preserve"> celebrar o contrato ou não entregar a documentação exigida para a contratação, quando convocado dentro do prazo de validade de sua proposta;</w:t>
      </w:r>
    </w:p>
    <w:p w14:paraId="00000066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Prazo – 12 meses</w:t>
      </w:r>
    </w:p>
    <w:p w14:paraId="00000067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VI - </w:t>
      </w:r>
      <w:proofErr w:type="gramStart"/>
      <w:r>
        <w:rPr>
          <w:color w:val="162937"/>
          <w:sz w:val="24"/>
          <w:szCs w:val="24"/>
        </w:rPr>
        <w:t>ensejar</w:t>
      </w:r>
      <w:proofErr w:type="gramEnd"/>
      <w:r>
        <w:rPr>
          <w:color w:val="162937"/>
          <w:sz w:val="24"/>
          <w:szCs w:val="24"/>
        </w:rPr>
        <w:t xml:space="preserve"> o retardamento da execução ou da entrega do objeto da licitação sem motivo justificado;</w:t>
      </w:r>
    </w:p>
    <w:p w14:paraId="00000068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Prazo – 3 meses.</w:t>
      </w:r>
    </w:p>
    <w:p w14:paraId="00000069" w14:textId="77777777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color w:val="162937"/>
          <w:sz w:val="24"/>
          <w:szCs w:val="24"/>
        </w:rPr>
        <w:t xml:space="preserve">§1º Considera-se dar causa à inexecução o ato ou omissão que decorra de </w:t>
      </w:r>
      <w:r>
        <w:rPr>
          <w:color w:val="202124"/>
          <w:sz w:val="24"/>
          <w:szCs w:val="24"/>
          <w:highlight w:val="white"/>
        </w:rPr>
        <w:t>negligência, imprudência ou imperícia, seja total ou parcial.</w:t>
      </w:r>
    </w:p>
    <w:p w14:paraId="0000006A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§2º Considera-se não manutenção da proposta:</w:t>
      </w:r>
    </w:p>
    <w:p w14:paraId="0000006B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a) a ausência do seu envio;</w:t>
      </w:r>
    </w:p>
    <w:p w14:paraId="0000006C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b) a recusa do seu detalhamento, quando exigido;</w:t>
      </w:r>
    </w:p>
    <w:p w14:paraId="0000006D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c) o pedido de desclassificação de sua proposta, quando encerrada a fase competitiva, desde que não esteja fundamentada na demonstração de vício ou falha </w:t>
      </w:r>
      <w:r>
        <w:rPr>
          <w:color w:val="162937"/>
          <w:sz w:val="24"/>
          <w:szCs w:val="24"/>
        </w:rPr>
        <w:lastRenderedPageBreak/>
        <w:t>na sua elaboração, que evidencie a impossibilidade de seu cumprimento e decorrente de caso fortuito ou força maior.</w:t>
      </w:r>
    </w:p>
    <w:p w14:paraId="0000006E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§3º Considera-se a não celebração do contrato quando a empresa desiste de formalizar o contrato ou aditivo.</w:t>
      </w:r>
    </w:p>
    <w:p w14:paraId="0000006F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§4º Considera-se retardar a execução do objeto a ação ou omissão que prejudique o bom andamento do certame, evidencie tentativa de indução a erro no julgamento ou atrase a assinatura do contrato ou da Ata de Registro de Preços.</w:t>
      </w:r>
    </w:p>
    <w:p w14:paraId="00000070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§5º O prazo total da pena, após análise das circunstâncias gerais, deve observar o máximo</w:t>
      </w:r>
      <w:r>
        <w:rPr>
          <w:color w:val="000000"/>
          <w:sz w:val="24"/>
          <w:szCs w:val="24"/>
        </w:rPr>
        <w:t xml:space="preserve"> de 3 (três) anos.</w:t>
      </w:r>
      <w:r>
        <w:rPr>
          <w:color w:val="162937"/>
          <w:sz w:val="24"/>
          <w:szCs w:val="24"/>
        </w:rPr>
        <w:t xml:space="preserve"> </w:t>
      </w:r>
    </w:p>
    <w:p w14:paraId="00000071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br/>
        <w:t>Seção IV</w:t>
      </w:r>
    </w:p>
    <w:p w14:paraId="00000072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 declaração de inidoneidade para licitar ou contratar</w:t>
      </w:r>
    </w:p>
    <w:p w14:paraId="00000073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74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15. A penalidade de declaração de inidoneidade para licitar ou contratar impedirá o </w:t>
      </w:r>
      <w:r>
        <w:rPr>
          <w:color w:val="000000"/>
          <w:sz w:val="24"/>
          <w:szCs w:val="24"/>
        </w:rPr>
        <w:t>responsável de licitar ou contratar no âmbito da Administração Pública direta e indireta de todos os entes federativos, e será</w:t>
      </w:r>
      <w:r>
        <w:rPr>
          <w:color w:val="162937"/>
          <w:sz w:val="24"/>
          <w:szCs w:val="24"/>
        </w:rPr>
        <w:t xml:space="preserve"> aplicada em consequência das condutas abaixo e pelos seguintes prazos:</w:t>
      </w:r>
    </w:p>
    <w:p w14:paraId="00000075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 – </w:t>
      </w:r>
      <w:proofErr w:type="gramStart"/>
      <w:r>
        <w:rPr>
          <w:color w:val="162937"/>
          <w:sz w:val="24"/>
          <w:szCs w:val="24"/>
        </w:rPr>
        <w:t>apresentar</w:t>
      </w:r>
      <w:proofErr w:type="gramEnd"/>
      <w:r>
        <w:rPr>
          <w:color w:val="162937"/>
          <w:sz w:val="24"/>
          <w:szCs w:val="24"/>
        </w:rPr>
        <w:t xml:space="preserve"> declaração ou documentação falsa exigida para o certame ou prestar declaração falsa durante a licitação ou a execução do contrato</w:t>
      </w:r>
    </w:p>
    <w:p w14:paraId="00000076" w14:textId="77777777" w:rsidR="00E61E5A" w:rsidRDefault="00552B6C">
      <w:pPr>
        <w:spacing w:line="360" w:lineRule="auto"/>
        <w:jc w:val="both"/>
      </w:pPr>
      <w:r w:rsidRPr="00214EFD">
        <w:rPr>
          <w:color w:val="162937"/>
          <w:sz w:val="24"/>
          <w:szCs w:val="24"/>
        </w:rPr>
        <w:t>Prazo</w:t>
      </w:r>
      <w:r>
        <w:rPr>
          <w:color w:val="162937"/>
          <w:sz w:val="24"/>
          <w:szCs w:val="24"/>
        </w:rPr>
        <w:t xml:space="preserve"> – 36 meses </w:t>
      </w:r>
    </w:p>
    <w:p w14:paraId="00000077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II - </w:t>
      </w:r>
      <w:proofErr w:type="gramStart"/>
      <w:r>
        <w:rPr>
          <w:color w:val="162937"/>
          <w:sz w:val="24"/>
          <w:szCs w:val="24"/>
        </w:rPr>
        <w:t>fraudar</w:t>
      </w:r>
      <w:proofErr w:type="gramEnd"/>
      <w:r>
        <w:rPr>
          <w:color w:val="162937"/>
          <w:sz w:val="24"/>
          <w:szCs w:val="24"/>
        </w:rPr>
        <w:t xml:space="preserve"> a licitação ou praticar ato fraudulento na execução do contrato;</w:t>
      </w:r>
    </w:p>
    <w:p w14:paraId="00000078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Prazo – 48 meses</w:t>
      </w:r>
    </w:p>
    <w:p w14:paraId="00000079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III - comportar-se de modo inidôneo ou cometer fraude de qualquer natureza;</w:t>
      </w:r>
    </w:p>
    <w:p w14:paraId="0000007A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Prazo – 48 meses</w:t>
      </w:r>
    </w:p>
    <w:p w14:paraId="0000007B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IV - </w:t>
      </w:r>
      <w:proofErr w:type="gramStart"/>
      <w:r>
        <w:rPr>
          <w:color w:val="162937"/>
          <w:sz w:val="24"/>
          <w:szCs w:val="24"/>
        </w:rPr>
        <w:t>praticar</w:t>
      </w:r>
      <w:proofErr w:type="gramEnd"/>
      <w:r>
        <w:rPr>
          <w:color w:val="162937"/>
          <w:sz w:val="24"/>
          <w:szCs w:val="24"/>
        </w:rPr>
        <w:t xml:space="preserve"> atos ilícitos com vistas a frustrar os objetivos da licitação;</w:t>
      </w:r>
    </w:p>
    <w:p w14:paraId="0000007C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Prazo – 48 meses</w:t>
      </w:r>
    </w:p>
    <w:p w14:paraId="0000007D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V - </w:t>
      </w:r>
      <w:proofErr w:type="gramStart"/>
      <w:r>
        <w:rPr>
          <w:color w:val="162937"/>
          <w:sz w:val="24"/>
          <w:szCs w:val="24"/>
        </w:rPr>
        <w:t>praticar</w:t>
      </w:r>
      <w:proofErr w:type="gramEnd"/>
      <w:r>
        <w:rPr>
          <w:color w:val="162937"/>
          <w:sz w:val="24"/>
          <w:szCs w:val="24"/>
        </w:rPr>
        <w:t xml:space="preserve"> ato lesivo previsto no </w:t>
      </w:r>
      <w:hyperlink r:id="rId7" w:anchor="art5">
        <w:r>
          <w:rPr>
            <w:color w:val="162937"/>
            <w:sz w:val="24"/>
            <w:szCs w:val="24"/>
          </w:rPr>
          <w:t>art. 5º da Lei nº 12.846, de 1º de agosto de 2013.</w:t>
        </w:r>
      </w:hyperlink>
    </w:p>
    <w:p w14:paraId="0000007E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Prazo – </w:t>
      </w:r>
      <w:r>
        <w:rPr>
          <w:sz w:val="24"/>
          <w:szCs w:val="24"/>
        </w:rPr>
        <w:t>60 meses</w:t>
      </w:r>
    </w:p>
    <w:p w14:paraId="0000007F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§1º Considera-se fraude na execução contratual a prática de ato destinado à obtenção de vantagem ilícita, induzindo ou mantendo em erro a unidade sancionadora.</w:t>
      </w:r>
    </w:p>
    <w:p w14:paraId="00000080" w14:textId="71DDE63E" w:rsidR="00E61E5A" w:rsidRDefault="00552B6C">
      <w:pPr>
        <w:spacing w:line="360" w:lineRule="auto"/>
        <w:jc w:val="both"/>
        <w:rPr>
          <w:shd w:val="clear" w:color="auto" w:fill="DD7E6B"/>
        </w:rPr>
      </w:pPr>
      <w:r>
        <w:rPr>
          <w:color w:val="162937"/>
          <w:sz w:val="24"/>
          <w:szCs w:val="24"/>
        </w:rPr>
        <w:t xml:space="preserve">§2º </w:t>
      </w:r>
      <w:r w:rsidRPr="001F32C6">
        <w:rPr>
          <w:sz w:val="24"/>
          <w:szCs w:val="24"/>
        </w:rPr>
        <w:t xml:space="preserve">Consideram-se inidôneos os atos descritos nos artigos 337-E </w:t>
      </w:r>
      <w:r w:rsidR="00B61CE8" w:rsidRPr="001F32C6">
        <w:rPr>
          <w:sz w:val="24"/>
          <w:szCs w:val="24"/>
        </w:rPr>
        <w:t>a</w:t>
      </w:r>
      <w:r w:rsidRPr="001F32C6">
        <w:rPr>
          <w:sz w:val="24"/>
          <w:szCs w:val="24"/>
        </w:rPr>
        <w:t xml:space="preserve"> 337-P d</w:t>
      </w:r>
      <w:r w:rsidR="00B61CE8" w:rsidRPr="001F32C6">
        <w:rPr>
          <w:sz w:val="24"/>
          <w:szCs w:val="24"/>
        </w:rPr>
        <w:t xml:space="preserve">o Código Penal. </w:t>
      </w:r>
    </w:p>
    <w:p w14:paraId="00000082" w14:textId="6A8431A8" w:rsidR="00E61E5A" w:rsidRDefault="00552B6C">
      <w:pPr>
        <w:spacing w:line="360" w:lineRule="auto"/>
        <w:jc w:val="both"/>
        <w:rPr>
          <w:color w:val="162937"/>
          <w:sz w:val="24"/>
          <w:szCs w:val="24"/>
          <w:highlight w:val="yellow"/>
        </w:rPr>
      </w:pPr>
      <w:r>
        <w:rPr>
          <w:color w:val="162937"/>
          <w:sz w:val="24"/>
          <w:szCs w:val="24"/>
        </w:rPr>
        <w:t xml:space="preserve">§3º A sanção estabelecida no caput deste artigo será precedida de análise jurídica e </w:t>
      </w:r>
      <w:r>
        <w:rPr>
          <w:color w:val="162937"/>
          <w:sz w:val="24"/>
          <w:szCs w:val="24"/>
        </w:rPr>
        <w:lastRenderedPageBreak/>
        <w:t xml:space="preserve">sua aplicação é de </w:t>
      </w:r>
      <w:r w:rsidRPr="001F32C6">
        <w:rPr>
          <w:sz w:val="24"/>
          <w:szCs w:val="24"/>
        </w:rPr>
        <w:t>competência exclusiva d</w:t>
      </w:r>
      <w:r w:rsidR="00B61CE8" w:rsidRPr="001F32C6">
        <w:rPr>
          <w:sz w:val="24"/>
          <w:szCs w:val="24"/>
        </w:rPr>
        <w:t xml:space="preserve">o Procurador-Geral de cada ramo. </w:t>
      </w:r>
    </w:p>
    <w:p w14:paraId="00000083" w14:textId="77777777" w:rsidR="00E61E5A" w:rsidRDefault="00552B6C">
      <w:pP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§4º A penalidade prevista no caput deste artigo também poderá ser aplicada pelas infrações previstas no art. 14, pelos mesmos prazos, desde que justifique a imposição de sanção mais grave.</w:t>
      </w:r>
    </w:p>
    <w:p w14:paraId="00000084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§5º O prazo total da pena, após análise das circunstâncias gerais, deve observar o </w:t>
      </w:r>
      <w:r>
        <w:rPr>
          <w:color w:val="000000"/>
          <w:sz w:val="24"/>
          <w:szCs w:val="24"/>
        </w:rPr>
        <w:t>mínimo de 3 (três) anos e máximo de 6 (seis) anos.</w:t>
      </w:r>
      <w:r>
        <w:rPr>
          <w:color w:val="162937"/>
          <w:sz w:val="24"/>
          <w:szCs w:val="24"/>
        </w:rPr>
        <w:t xml:space="preserve"> </w:t>
      </w:r>
    </w:p>
    <w:p w14:paraId="00000085" w14:textId="77777777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color w:val="162937"/>
          <w:sz w:val="24"/>
          <w:szCs w:val="24"/>
        </w:rPr>
        <w:tab/>
      </w:r>
    </w:p>
    <w:p w14:paraId="00000086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CAPÍTULO III</w:t>
      </w:r>
    </w:p>
    <w:p w14:paraId="00000087" w14:textId="77777777" w:rsidR="00E61E5A" w:rsidRDefault="00552B6C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 PROCEDIMENTOS</w:t>
      </w:r>
    </w:p>
    <w:p w14:paraId="00000088" w14:textId="77777777" w:rsidR="00E61E5A" w:rsidRDefault="00E61E5A">
      <w:pPr>
        <w:spacing w:line="360" w:lineRule="auto"/>
        <w:jc w:val="center"/>
        <w:rPr>
          <w:color w:val="000000"/>
          <w:sz w:val="24"/>
          <w:szCs w:val="24"/>
        </w:rPr>
      </w:pPr>
    </w:p>
    <w:p w14:paraId="00000089" w14:textId="77777777" w:rsidR="00E61E5A" w:rsidRDefault="00552B6C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Seção I</w:t>
      </w:r>
    </w:p>
    <w:p w14:paraId="0000008A" w14:textId="77777777" w:rsidR="00E61E5A" w:rsidRDefault="00552B6C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 Instauração </w:t>
      </w:r>
    </w:p>
    <w:p w14:paraId="0000008B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8C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Art. 16. Constatada a irregularidade, no âmbito do contrato ou do processo licitatório, deverá o fiscal do contrato ou pregoeiro notificar o fornecedor do ocorrido, requerendo providências e justificativas, no intuito de sanar o inadimplemento, previamente à solicitação de instauração do processo de apuração de responsabilidade.</w:t>
      </w:r>
    </w:p>
    <w:p w14:paraId="0000008D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Parágrafo único. Verificada a impossibilidade de saneamento da irregularidade, a instauração poderá ser solicitada independentemente de notificação prévia do fiscal ou do pregoeiro. </w:t>
      </w:r>
    </w:p>
    <w:p w14:paraId="0000008E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8F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Art. 17. Ao solicitar a instauração de processo de apuração de responsabilidade, o Fiscal do Contrato e/ou Pregoeiro deverá relatar detalhadamente ocorrido ao setor competente, com a indicação de todas as comunicações e cobranças efetuadas à empresa e/ou ao preposto (mensagens eletrônicas, telefonemas e comunicações verbais) e as circunstâncias do ocorrido, a menção às respostas e providências adotadas pela contratada, assim como juntar todos os documentos comprobatórios do provável inadimplemento.</w:t>
      </w:r>
    </w:p>
    <w:p w14:paraId="00000090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§1º O relatório de que trata o caput deverá, sempre que possível, ser acompanhado dos seguintes documentos:</w:t>
      </w:r>
    </w:p>
    <w:p w14:paraId="00000091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 - </w:t>
      </w:r>
      <w:proofErr w:type="gramStart"/>
      <w:r>
        <w:rPr>
          <w:color w:val="162937"/>
          <w:sz w:val="24"/>
          <w:szCs w:val="24"/>
        </w:rPr>
        <w:t>identificação</w:t>
      </w:r>
      <w:proofErr w:type="gramEnd"/>
      <w:r>
        <w:rPr>
          <w:color w:val="162937"/>
          <w:sz w:val="24"/>
          <w:szCs w:val="24"/>
        </w:rPr>
        <w:t xml:space="preserve"> dos autos do processo administrativo de licitação, de dispensa ou inexigibilidade de licitação, quando for o caso; </w:t>
      </w:r>
    </w:p>
    <w:p w14:paraId="00000092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II – </w:t>
      </w:r>
      <w:proofErr w:type="gramStart"/>
      <w:r>
        <w:rPr>
          <w:color w:val="162937"/>
          <w:sz w:val="24"/>
          <w:szCs w:val="24"/>
        </w:rPr>
        <w:t>cópia</w:t>
      </w:r>
      <w:proofErr w:type="gramEnd"/>
      <w:r>
        <w:rPr>
          <w:color w:val="162937"/>
          <w:sz w:val="24"/>
          <w:szCs w:val="24"/>
        </w:rPr>
        <w:t>:</w:t>
      </w:r>
    </w:p>
    <w:p w14:paraId="00000093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a) do edital de licitação e seus anexos, do contrato ou de outro instrumento que </w:t>
      </w:r>
      <w:r>
        <w:rPr>
          <w:color w:val="162937"/>
          <w:sz w:val="24"/>
          <w:szCs w:val="24"/>
        </w:rPr>
        <w:lastRenderedPageBreak/>
        <w:t xml:space="preserve">confirme a relação com a licitante/contratada; </w:t>
      </w:r>
    </w:p>
    <w:p w14:paraId="00000094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b) da nota de empenho e da confirmação de sua entrega à contratada quando o prazo para cumprimento da obrigação contar do seu recebimento; </w:t>
      </w:r>
    </w:p>
    <w:p w14:paraId="00000095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c) das manifestações expedidas pelo segmento responsável pelo acompanhamento, pela condução e pela fiscalização da licitação ou do objeto contratado; </w:t>
      </w:r>
    </w:p>
    <w:p w14:paraId="00000096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d) dos termos de recebimento do objeto e dos comprovantes da entrega, assim como do laudo técnico de avaliação do produto, quando for o caso; </w:t>
      </w:r>
    </w:p>
    <w:p w14:paraId="00000097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e) de eventuais pedidos de prorrogação de prazo solicitados pela contratada e dos respectivos despachos de deferimento ou de indeferimento dos pedidos formulados;</w:t>
      </w:r>
    </w:p>
    <w:p w14:paraId="00000098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f) dos comunicados emitidos pelo gestor; </w:t>
      </w:r>
    </w:p>
    <w:p w14:paraId="00000099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g) do expediente emitido pelo segmento de Execução Orçamentária e Financeira que informa a realização de glosas nos pagamentos efetuados, quando for o caso; </w:t>
      </w:r>
    </w:p>
    <w:p w14:paraId="0000009A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h) dos ofícios e e-mails de comunicação ou notificação à contratada acerca do descumprimento contratual, das cláusulas contratuais infringidas e da abertura de prazo para apresentação de defesa prévia ou recurso. </w:t>
      </w:r>
    </w:p>
    <w:p w14:paraId="0000009B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§2º todas as provas colhidas e produzidas, bem como todos os documentos considerados pertinentes para a instrução do processo.</w:t>
      </w:r>
    </w:p>
    <w:p w14:paraId="0000009C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9D" w14:textId="77777777" w:rsidR="00E61E5A" w:rsidRDefault="00552B6C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Seção II</w:t>
      </w:r>
    </w:p>
    <w:p w14:paraId="0000009E" w14:textId="77777777" w:rsidR="00E61E5A" w:rsidRDefault="00552B6C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 Instrução e decisão </w:t>
      </w:r>
    </w:p>
    <w:p w14:paraId="0000009F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A0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Art. 18. Ao receber a notificação de irregularidade, o setor competente deve analisar os fatos narrados e elaborar relatório, sugerindo a instauração de procedimento ou arquivamento da comunicação.  </w:t>
      </w:r>
    </w:p>
    <w:p w14:paraId="000000A1" w14:textId="77777777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color w:val="162937"/>
          <w:sz w:val="24"/>
          <w:szCs w:val="24"/>
        </w:rPr>
        <w:t xml:space="preserve">§1º Na análise deverá ser verificado se há indícios </w:t>
      </w:r>
      <w:r>
        <w:rPr>
          <w:sz w:val="24"/>
          <w:szCs w:val="24"/>
        </w:rPr>
        <w:t xml:space="preserve">de infração contratual, se a falta cometida ocasionou prejuízo à Administração e se há culpabilidade da empresa, bem como a possível penalidade a ser aplicada. </w:t>
      </w:r>
    </w:p>
    <w:p w14:paraId="000000A2" w14:textId="77777777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color w:val="162937"/>
          <w:sz w:val="24"/>
          <w:szCs w:val="24"/>
        </w:rPr>
        <w:t xml:space="preserve">§2º </w:t>
      </w:r>
      <w:r>
        <w:rPr>
          <w:sz w:val="24"/>
          <w:szCs w:val="24"/>
        </w:rPr>
        <w:t xml:space="preserve">Caso seja observada a ausência de alguma informação indispensável, o setor responsável avaliará a pertinência de sua continuidade ou a devolução à área competente para saneamento antes do prosseguimento. </w:t>
      </w:r>
    </w:p>
    <w:p w14:paraId="000000A3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A4" w14:textId="77777777" w:rsidR="00E61E5A" w:rsidRDefault="00552B6C">
      <w:pPr>
        <w:spacing w:line="360" w:lineRule="auto"/>
        <w:jc w:val="both"/>
      </w:pPr>
      <w:r>
        <w:rPr>
          <w:sz w:val="24"/>
          <w:szCs w:val="24"/>
        </w:rPr>
        <w:t xml:space="preserve">Art. 19. Constatada a possibilidade de aplicação das sanções previstas nos artigos 14 e 15 desta norma, o processo deverá ser conduzido por comissão composta de 2 (dois) ou mais servidores estáveis. </w:t>
      </w:r>
    </w:p>
    <w:p w14:paraId="000000A5" w14:textId="77777777" w:rsidR="00E61E5A" w:rsidRDefault="00552B6C">
      <w:pPr>
        <w:spacing w:line="360" w:lineRule="auto"/>
        <w:jc w:val="both"/>
      </w:pPr>
      <w:r>
        <w:rPr>
          <w:sz w:val="24"/>
          <w:szCs w:val="24"/>
        </w:rPr>
        <w:lastRenderedPageBreak/>
        <w:t xml:space="preserve">§1º A comissão deverá ser formada entre servidores conforme normas definidas em cada ramo. </w:t>
      </w:r>
    </w:p>
    <w:p w14:paraId="000000A6" w14:textId="77777777" w:rsidR="00E61E5A" w:rsidRDefault="00552B6C">
      <w:pPr>
        <w:spacing w:line="360" w:lineRule="auto"/>
        <w:jc w:val="both"/>
      </w:pPr>
      <w:r>
        <w:rPr>
          <w:sz w:val="24"/>
          <w:szCs w:val="24"/>
        </w:rPr>
        <w:t xml:space="preserve">§ 2º A comissão deverá observar os mesmos procedimentos das demais penalidades. </w:t>
      </w:r>
    </w:p>
    <w:p w14:paraId="000000A7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A8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Art. 20. A autoridade competente decidirá, a partir do relatório de que trata o art. 18, pela abertura de processo administrativo ou arquivamento da comunicação. </w:t>
      </w:r>
    </w:p>
    <w:p w14:paraId="000000A9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AA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Art. 21. Determinada a abertura de processo administrativo pela autoridade competente, o licitante ou contratado deverá ser notificado, por meio de Ofício, para que se manifeste sobre as ocorrências, no prazo de 15 (quinze) dias úteis, a contar do recebimento. </w:t>
      </w:r>
    </w:p>
    <w:p w14:paraId="000000AB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§1º Previamente à notificação, o servidor responsável pela instrução pode providenciar a juntada de documentos adicionais considerados pertinentes para a instrução do processo.  </w:t>
      </w:r>
    </w:p>
    <w:p w14:paraId="000000AC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§2º A notificação citada no caput conterá: </w:t>
      </w:r>
    </w:p>
    <w:p w14:paraId="000000AD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 – </w:t>
      </w:r>
      <w:proofErr w:type="gramStart"/>
      <w:r>
        <w:rPr>
          <w:color w:val="162937"/>
          <w:sz w:val="24"/>
          <w:szCs w:val="24"/>
        </w:rPr>
        <w:t>identificação</w:t>
      </w:r>
      <w:proofErr w:type="gramEnd"/>
      <w:r>
        <w:rPr>
          <w:color w:val="162937"/>
          <w:sz w:val="24"/>
          <w:szCs w:val="24"/>
        </w:rPr>
        <w:t xml:space="preserve"> da contratada e da autoridade competente que instaurou o processo; </w:t>
      </w:r>
    </w:p>
    <w:p w14:paraId="000000AE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II – </w:t>
      </w:r>
      <w:proofErr w:type="gramStart"/>
      <w:r>
        <w:rPr>
          <w:color w:val="162937"/>
          <w:sz w:val="24"/>
          <w:szCs w:val="24"/>
        </w:rPr>
        <w:t>finalidade</w:t>
      </w:r>
      <w:proofErr w:type="gramEnd"/>
      <w:r>
        <w:rPr>
          <w:color w:val="162937"/>
          <w:sz w:val="24"/>
          <w:szCs w:val="24"/>
        </w:rPr>
        <w:t xml:space="preserve"> da notificação, abertura de prazo para defesa prévia e dispositivo legal que fundamenta as decisões; </w:t>
      </w:r>
    </w:p>
    <w:p w14:paraId="000000AF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III – descrição sumária do fato passível de aplicação de penalidade, assim como a cópia do parecer e da decisão que motivaram a notificação, nos termos do § 1° do art. 50 da Lei 9.784/99, bem como cópia do relatório de que trata o art. 16; </w:t>
      </w:r>
    </w:p>
    <w:p w14:paraId="000000B0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IV – </w:t>
      </w:r>
      <w:proofErr w:type="gramStart"/>
      <w:r>
        <w:rPr>
          <w:color w:val="162937"/>
          <w:sz w:val="24"/>
          <w:szCs w:val="24"/>
        </w:rPr>
        <w:t>citação</w:t>
      </w:r>
      <w:proofErr w:type="gramEnd"/>
      <w:r>
        <w:rPr>
          <w:color w:val="162937"/>
          <w:sz w:val="24"/>
          <w:szCs w:val="24"/>
        </w:rPr>
        <w:t xml:space="preserve"> das condições infringidas e/ou remissão ao parecer e à decisão; </w:t>
      </w:r>
    </w:p>
    <w:p w14:paraId="000000B1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VI – </w:t>
      </w:r>
      <w:proofErr w:type="gramStart"/>
      <w:r>
        <w:rPr>
          <w:color w:val="162937"/>
          <w:sz w:val="24"/>
          <w:szCs w:val="24"/>
        </w:rPr>
        <w:t>informação</w:t>
      </w:r>
      <w:proofErr w:type="gramEnd"/>
      <w:r>
        <w:rPr>
          <w:color w:val="162937"/>
          <w:sz w:val="24"/>
          <w:szCs w:val="24"/>
        </w:rPr>
        <w:t xml:space="preserve"> da continuidade do processo independentemente da manifestação da contratada/licitante; </w:t>
      </w:r>
    </w:p>
    <w:p w14:paraId="000000B2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VI – </w:t>
      </w:r>
      <w:proofErr w:type="gramStart"/>
      <w:r>
        <w:rPr>
          <w:color w:val="162937"/>
          <w:sz w:val="24"/>
          <w:szCs w:val="24"/>
        </w:rPr>
        <w:t>informação</w:t>
      </w:r>
      <w:proofErr w:type="gramEnd"/>
      <w:r>
        <w:rPr>
          <w:color w:val="162937"/>
          <w:sz w:val="24"/>
          <w:szCs w:val="24"/>
        </w:rPr>
        <w:t xml:space="preserve"> sobre o acesso aos autos e sobre o local ou meio para protocolo da defesa/manifestação; </w:t>
      </w:r>
    </w:p>
    <w:p w14:paraId="000000B3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VII – outras informações julgadas necessárias pela Administração. </w:t>
      </w:r>
    </w:p>
    <w:p w14:paraId="000000B4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§3º A notificação não indicará de forma específica possível penalidade a ser aplicada, apenas mencionando de forma genérica todas aquelas previstas no contrato e na legislação aplicável em que está incurso o investigado, cuja definição competirá à autoridade competente após a análise da defesa prévia e a deliberação quanto ao cabimento, à adequação, à proporcionalidade, à gravidade e à reprovabilidade da infração e aos resultados da conduta ilícita.</w:t>
      </w:r>
    </w:p>
    <w:p w14:paraId="000000B5" w14:textId="7B9CCC90" w:rsidR="00E61E5A" w:rsidRPr="001F32C6" w:rsidRDefault="00552B6C">
      <w:pPr>
        <w:spacing w:line="360" w:lineRule="auto"/>
        <w:jc w:val="both"/>
        <w:rPr>
          <w:shd w:val="clear" w:color="auto" w:fill="EA9999"/>
        </w:rPr>
      </w:pPr>
      <w:r>
        <w:rPr>
          <w:color w:val="162937"/>
          <w:sz w:val="24"/>
          <w:szCs w:val="24"/>
        </w:rPr>
        <w:t>§4º As notificações expedidas deverão ser enviadas preferencialmente por e-mail</w:t>
      </w:r>
      <w:r w:rsidR="00B61CE8">
        <w:rPr>
          <w:color w:val="162937"/>
          <w:sz w:val="24"/>
          <w:szCs w:val="24"/>
        </w:rPr>
        <w:t xml:space="preserve">, </w:t>
      </w:r>
      <w:r w:rsidR="00B61CE8" w:rsidRPr="001F32C6">
        <w:rPr>
          <w:sz w:val="24"/>
          <w:szCs w:val="24"/>
        </w:rPr>
        <w:lastRenderedPageBreak/>
        <w:t>com prazo de resposta de até 2 (dois) dias úteis.</w:t>
      </w:r>
      <w:r w:rsidRPr="001F32C6">
        <w:rPr>
          <w:sz w:val="24"/>
          <w:szCs w:val="24"/>
        </w:rPr>
        <w:t xml:space="preserve"> </w:t>
      </w:r>
    </w:p>
    <w:p w14:paraId="000000B6" w14:textId="5681DA8C" w:rsidR="00E61E5A" w:rsidRDefault="00552B6C">
      <w:pPr>
        <w:spacing w:line="360" w:lineRule="auto"/>
        <w:jc w:val="both"/>
      </w:pPr>
      <w:r w:rsidRPr="001F32C6">
        <w:rPr>
          <w:sz w:val="24"/>
          <w:szCs w:val="24"/>
        </w:rPr>
        <w:t xml:space="preserve">§5º </w:t>
      </w:r>
      <w:r w:rsidR="00B61CE8" w:rsidRPr="001F32C6">
        <w:rPr>
          <w:sz w:val="24"/>
          <w:szCs w:val="24"/>
        </w:rPr>
        <w:t>Não havendo resposta, ou n</w:t>
      </w:r>
      <w:r w:rsidRPr="001F32C6">
        <w:rPr>
          <w:sz w:val="24"/>
          <w:szCs w:val="24"/>
        </w:rPr>
        <w:t xml:space="preserve">a impossibilidade de contato via e-mail, </w:t>
      </w:r>
      <w:r>
        <w:rPr>
          <w:color w:val="162937"/>
          <w:sz w:val="24"/>
          <w:szCs w:val="24"/>
        </w:rPr>
        <w:t xml:space="preserve">a notificação deverá ser encaminhada por Correios com aviso de recebimento (AR) e, em caso de frustrada essa tentativa, por meio de publicação no Diário Oficial. </w:t>
      </w:r>
    </w:p>
    <w:p w14:paraId="000000B7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§6º Os comprovantes de notificação deverão ser anexados ao expediente administrativo, com a devida certificação de juntada.</w:t>
      </w:r>
    </w:p>
    <w:p w14:paraId="000000B8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§7º A defesa apresentada deverá ser juntada ao expediente administrativo, seguida de certidão referente à tempestividade; </w:t>
      </w:r>
    </w:p>
    <w:p w14:paraId="000000B9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§8º A apresentação de defesa, ou a sua ausência, deverá ser certificada no expediente.</w:t>
      </w:r>
    </w:p>
    <w:p w14:paraId="000000BA" w14:textId="77777777" w:rsidR="00E61E5A" w:rsidRPr="0096540F" w:rsidRDefault="00552B6C">
      <w:pPr>
        <w:spacing w:line="360" w:lineRule="auto"/>
        <w:jc w:val="both"/>
        <w:rPr>
          <w:color w:val="000000" w:themeColor="text1"/>
        </w:rPr>
      </w:pPr>
      <w:r w:rsidRPr="0096540F">
        <w:rPr>
          <w:color w:val="000000" w:themeColor="text1"/>
          <w:sz w:val="24"/>
          <w:szCs w:val="24"/>
        </w:rPr>
        <w:t xml:space="preserve">§9º A empresa prestadora de garantia contratual deverá ser notificada da abertura do processo administrativo sancionador, bem como da possibilidade de ser acionada em eventual aplicação de penalidade de multa.   </w:t>
      </w:r>
    </w:p>
    <w:p w14:paraId="000000BB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BC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22. Todas as estruturas do órgão, dentro de suas atribuições, poderão ser consultadas sobre questões relativas à elucidação dos fatos, devendo essa manifestação ocorrer dentro de, no máximo, 5 (cinco) dias úteis.  </w:t>
      </w:r>
    </w:p>
    <w:p w14:paraId="000000BD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Parágrafo único. Da juntada de documentos que apresentem fatos novos deverá ser dado vista ao licitante ou contratado para nova manifestação no prazo de 15 (quinze) dias úteis. </w:t>
      </w:r>
    </w:p>
    <w:p w14:paraId="000000BE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BF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23. Ao término da instrução deverá ser emitido parecer, devidamente motivado, sugerindo a sanção pertinente ou o arquivamento do feito, no caso de inexistir infringência a norma e/ou justificativa. </w:t>
      </w:r>
    </w:p>
    <w:p w14:paraId="000000C0" w14:textId="77777777" w:rsidR="00E61E5A" w:rsidRPr="0096540F" w:rsidRDefault="00552B6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6540F">
        <w:rPr>
          <w:color w:val="000000" w:themeColor="text1"/>
          <w:sz w:val="24"/>
          <w:szCs w:val="24"/>
        </w:rPr>
        <w:t xml:space="preserve">§1º Previamente a elaboração de parecer, deverá ser avaliada a necessidade de se ouvir a área técnica quanto à manifestação da licitante ou contratada. </w:t>
      </w:r>
    </w:p>
    <w:p w14:paraId="000000C1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§2º O parecer deverá conter, no mínimo:</w:t>
      </w:r>
    </w:p>
    <w:p w14:paraId="000000C2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 - </w:t>
      </w:r>
      <w:proofErr w:type="gramStart"/>
      <w:r>
        <w:rPr>
          <w:color w:val="162937"/>
          <w:sz w:val="24"/>
          <w:szCs w:val="24"/>
        </w:rPr>
        <w:t>relatório</w:t>
      </w:r>
      <w:proofErr w:type="gramEnd"/>
      <w:r>
        <w:rPr>
          <w:color w:val="162937"/>
          <w:sz w:val="24"/>
          <w:szCs w:val="24"/>
        </w:rPr>
        <w:t xml:space="preserve"> dos fatos; </w:t>
      </w:r>
    </w:p>
    <w:p w14:paraId="000000C3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II - </w:t>
      </w:r>
      <w:proofErr w:type="gramStart"/>
      <w:r>
        <w:rPr>
          <w:color w:val="162937"/>
          <w:sz w:val="24"/>
          <w:szCs w:val="24"/>
        </w:rPr>
        <w:t>irregularidades</w:t>
      </w:r>
      <w:proofErr w:type="gramEnd"/>
      <w:r>
        <w:rPr>
          <w:color w:val="162937"/>
          <w:sz w:val="24"/>
          <w:szCs w:val="24"/>
        </w:rPr>
        <w:t xml:space="preserve"> e/ou ilegalidades cometidas pelo licitante ou contratado, bem como o enquadramento legal da ocorrência e das sanções sugeridas;</w:t>
      </w:r>
    </w:p>
    <w:p w14:paraId="000000C4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III - análise das situações previstas no art. 3º desta portaria, das diligências, das provas juntadas e da manifestação da licitante ou contratada. </w:t>
      </w:r>
    </w:p>
    <w:p w14:paraId="000000C5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IV - </w:t>
      </w:r>
      <w:proofErr w:type="gramStart"/>
      <w:r>
        <w:rPr>
          <w:color w:val="162937"/>
          <w:sz w:val="24"/>
          <w:szCs w:val="24"/>
        </w:rPr>
        <w:t>o</w:t>
      </w:r>
      <w:proofErr w:type="gramEnd"/>
      <w:r>
        <w:rPr>
          <w:color w:val="162937"/>
          <w:sz w:val="24"/>
          <w:szCs w:val="24"/>
        </w:rPr>
        <w:t xml:space="preserve"> valor em percentual (%) e em pecúnia ($), bem como a memória de cálculo, em caso de penalidade de multa;</w:t>
      </w:r>
    </w:p>
    <w:p w14:paraId="000000C6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lastRenderedPageBreak/>
        <w:t xml:space="preserve">V - </w:t>
      </w:r>
      <w:proofErr w:type="gramStart"/>
      <w:r>
        <w:rPr>
          <w:color w:val="162937"/>
          <w:sz w:val="24"/>
          <w:szCs w:val="24"/>
        </w:rPr>
        <w:t>condições</w:t>
      </w:r>
      <w:proofErr w:type="gramEnd"/>
      <w:r>
        <w:rPr>
          <w:color w:val="162937"/>
          <w:sz w:val="24"/>
          <w:szCs w:val="24"/>
        </w:rPr>
        <w:t xml:space="preserve"> para reabilitação, se for o caso.</w:t>
      </w:r>
    </w:p>
    <w:p w14:paraId="000000C7" w14:textId="77777777" w:rsidR="00E61E5A" w:rsidRDefault="00552B6C">
      <w:pPr>
        <w:widowControl/>
        <w:tabs>
          <w:tab w:val="left" w:pos="1134"/>
        </w:tabs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§3º </w:t>
      </w:r>
      <w:r>
        <w:rPr>
          <w:color w:val="162937"/>
          <w:sz w:val="24"/>
          <w:szCs w:val="24"/>
          <w:highlight w:val="white"/>
        </w:rPr>
        <w:t>Nos casos em que a ação ou omissão do licitante ou contratado se enquadrar em tipos distintos, prevalecerá aquele que cominar a sanção mais grave.</w:t>
      </w:r>
    </w:p>
    <w:p w14:paraId="000000C8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C9" w14:textId="77777777" w:rsidR="00E61E5A" w:rsidRDefault="00552B6C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Seção III</w:t>
      </w:r>
    </w:p>
    <w:p w14:paraId="000000CA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000000"/>
          <w:sz w:val="24"/>
          <w:szCs w:val="24"/>
        </w:rPr>
        <w:t>Do recurso ou pedido de reconsideração</w:t>
      </w:r>
    </w:p>
    <w:p w14:paraId="000000CB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CC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24. Após decisão da autoridade competente, deve-se intimar o licitante ou contratado para que possa interpor recurso ou pedido de reconsideração, no prazo de 15 (quinze) dias úteis, a contar do recebimento. </w:t>
      </w:r>
    </w:p>
    <w:p w14:paraId="000000CD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§1º A intimação deve seguir o rito proposto para a notificação do art. 21.</w:t>
      </w:r>
    </w:p>
    <w:p w14:paraId="000000CE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§2º No caso de aplicação de multa, sua cobrança deverá ser feita em conjunto com a intimação, constando nela todos os dados necessários para o devido pagamento. </w:t>
      </w:r>
    </w:p>
    <w:p w14:paraId="000000CF" w14:textId="77777777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§3º O recurso contra a aplicação das penalidades dos incisos I, II e III do caput do art. 2º deverá ser dirigido à autoridade que tiver proferido a decisão recorrida, que, se não a reconsiderar no prazo de 5 (cinco) dias úteis, encaminhará o recurso com sua motivação à autoridade superior, a qual deverá proferir sua decisão no prazo máximo de 20 (vinte) dias úteis, contado do recebimento dos autos.</w:t>
      </w:r>
    </w:p>
    <w:p w14:paraId="000000D0" w14:textId="77777777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§4º Da aplicação da sanção prevista no </w:t>
      </w:r>
      <w:hyperlink r:id="rId8" w:anchor="art156iv">
        <w:r>
          <w:rPr>
            <w:sz w:val="24"/>
            <w:szCs w:val="24"/>
          </w:rPr>
          <w:t>inciso IV do caput do art. 2º</w:t>
        </w:r>
      </w:hyperlink>
      <w:r>
        <w:rPr>
          <w:sz w:val="24"/>
          <w:szCs w:val="24"/>
        </w:rPr>
        <w:t> caberá apenas pedido de reconsideração, que deverá ser decidido no prazo máximo de 20 (vinte) dias úteis, contado do seu recebimento.</w:t>
      </w:r>
    </w:p>
    <w:p w14:paraId="000000D1" w14:textId="77777777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§5º O recurso e o pedido de reconsideração terão efeito suspensivo do ato ou da decisão recorrida até que sobrevenha decisão final da autoridade competente.</w:t>
      </w:r>
    </w:p>
    <w:p w14:paraId="000000D2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D3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25. Na hipótese de apresentação de recurso ou pedido de reconsideração, o procedimento deverá ser encaminhado à assessoria jurídica para análise e emissão de parecer, seguido de decisão final pela autoridade competente.</w:t>
      </w:r>
    </w:p>
    <w:p w14:paraId="000000D4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§1º A decisão final deverá conter as condições para reabilitação,</w:t>
      </w:r>
      <w:r>
        <w:rPr>
          <w:color w:val="000000"/>
          <w:sz w:val="24"/>
          <w:szCs w:val="24"/>
        </w:rPr>
        <w:t xml:space="preserve"> nos termos do art. 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4 desta portaria</w:t>
      </w:r>
      <w:r>
        <w:rPr>
          <w:color w:val="162937"/>
          <w:sz w:val="24"/>
          <w:szCs w:val="24"/>
        </w:rPr>
        <w:t>, se for o caso.</w:t>
      </w:r>
    </w:p>
    <w:p w14:paraId="000000D5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§2º O licitante ou contratado deve ser intimado da decisão final, na forma do art. 21 desta portaria;</w:t>
      </w:r>
    </w:p>
    <w:p w14:paraId="000000D6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§3º No caso de penalidade de multa, sua cobrança deverá ser feita em conjunto com a intimação, constando nela os dados necessários para o devido pagamento.</w:t>
      </w:r>
    </w:p>
    <w:p w14:paraId="000000D7" w14:textId="77777777" w:rsidR="00E61E5A" w:rsidRDefault="00E61E5A">
      <w:pPr>
        <w:spacing w:line="360" w:lineRule="auto"/>
        <w:jc w:val="both"/>
        <w:rPr>
          <w:sz w:val="24"/>
          <w:szCs w:val="24"/>
        </w:rPr>
      </w:pPr>
    </w:p>
    <w:p w14:paraId="000000D8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lastRenderedPageBreak/>
        <w:t>CAPÍTULO IV</w:t>
      </w:r>
    </w:p>
    <w:p w14:paraId="000000D9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DAS CIRCUNSTÂNCIAS GERAIS</w:t>
      </w:r>
    </w:p>
    <w:p w14:paraId="000000DA" w14:textId="77777777" w:rsidR="00E61E5A" w:rsidRDefault="00E61E5A">
      <w:pPr>
        <w:spacing w:line="360" w:lineRule="auto"/>
        <w:jc w:val="center"/>
        <w:rPr>
          <w:color w:val="162937"/>
          <w:sz w:val="24"/>
          <w:szCs w:val="24"/>
        </w:rPr>
      </w:pPr>
    </w:p>
    <w:p w14:paraId="000000DB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Seção I</w:t>
      </w:r>
    </w:p>
    <w:p w14:paraId="000000DC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Das Agravantes</w:t>
      </w:r>
    </w:p>
    <w:p w14:paraId="000000DD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DE" w14:textId="7E8D9DDE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26. As sanções previstas nos artigos 14 e 15 desta portaria poderão ser majoradas em</w:t>
      </w:r>
      <w:r w:rsidR="0096540F">
        <w:rPr>
          <w:color w:val="162937"/>
          <w:sz w:val="24"/>
          <w:szCs w:val="24"/>
        </w:rPr>
        <w:t xml:space="preserve"> </w:t>
      </w:r>
      <w:r w:rsidR="0096540F" w:rsidRPr="00172B99">
        <w:rPr>
          <w:sz w:val="24"/>
          <w:szCs w:val="24"/>
        </w:rPr>
        <w:t>até</w:t>
      </w:r>
      <w:r>
        <w:rPr>
          <w:color w:val="162937"/>
          <w:sz w:val="24"/>
          <w:szCs w:val="24"/>
        </w:rPr>
        <w:t xml:space="preserve"> 50% (cinquenta por cento), para cada agravante, observado o limite da penalidade, quando:</w:t>
      </w:r>
    </w:p>
    <w:p w14:paraId="000000DF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 – </w:t>
      </w:r>
      <w:proofErr w:type="gramStart"/>
      <w:r>
        <w:rPr>
          <w:color w:val="162937"/>
          <w:sz w:val="24"/>
          <w:szCs w:val="24"/>
        </w:rPr>
        <w:t>restar</w:t>
      </w:r>
      <w:proofErr w:type="gramEnd"/>
      <w:r>
        <w:rPr>
          <w:color w:val="162937"/>
          <w:sz w:val="24"/>
          <w:szCs w:val="24"/>
        </w:rPr>
        <w:t xml:space="preserve"> comprovado que o licitante tenha sido desclassificado ou inabilitado por não atender às condições do edital e seja notória a sua impossibilidade de atendimento ao estabelecido;</w:t>
      </w:r>
    </w:p>
    <w:p w14:paraId="000000E0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II – </w:t>
      </w:r>
      <w:proofErr w:type="gramStart"/>
      <w:r>
        <w:rPr>
          <w:color w:val="162937"/>
          <w:sz w:val="24"/>
          <w:szCs w:val="24"/>
        </w:rPr>
        <w:t>o</w:t>
      </w:r>
      <w:proofErr w:type="gramEnd"/>
      <w:r>
        <w:rPr>
          <w:color w:val="162937"/>
          <w:sz w:val="24"/>
          <w:szCs w:val="24"/>
        </w:rPr>
        <w:t xml:space="preserve"> licitante, deliberadamente, não responder às diligências destinadas a esclarecer ou a complementar a instrução do processo licitatório;</w:t>
      </w:r>
    </w:p>
    <w:p w14:paraId="000000E1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III – restar comprovado que o licitante tenha prestado declaração falsa de que é beneficiário do tratamento diferenciado concedido em legislação específica;</w:t>
      </w:r>
    </w:p>
    <w:p w14:paraId="000000E2" w14:textId="201BA731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IV – </w:t>
      </w:r>
      <w:proofErr w:type="gramStart"/>
      <w:r>
        <w:rPr>
          <w:color w:val="162937"/>
          <w:sz w:val="24"/>
          <w:szCs w:val="24"/>
        </w:rPr>
        <w:t>a</w:t>
      </w:r>
      <w:proofErr w:type="gramEnd"/>
      <w:r>
        <w:rPr>
          <w:color w:val="162937"/>
          <w:sz w:val="24"/>
          <w:szCs w:val="24"/>
        </w:rPr>
        <w:t xml:space="preserve"> contratada não agir conforme a boa-fé contratual, furtando-se a receber comunicações ou evitando minorar os danos da conduta lesiva</w:t>
      </w:r>
      <w:r w:rsidR="0096540F">
        <w:rPr>
          <w:color w:val="162937"/>
          <w:sz w:val="24"/>
          <w:szCs w:val="24"/>
        </w:rPr>
        <w:t>;</w:t>
      </w:r>
    </w:p>
    <w:p w14:paraId="79A56790" w14:textId="5D9CD96C" w:rsidR="0096540F" w:rsidRPr="00172B99" w:rsidRDefault="0096540F">
      <w:pPr>
        <w:spacing w:line="360" w:lineRule="auto"/>
        <w:jc w:val="both"/>
        <w:rPr>
          <w:sz w:val="24"/>
          <w:szCs w:val="24"/>
        </w:rPr>
      </w:pPr>
      <w:r w:rsidRPr="00172B99">
        <w:rPr>
          <w:sz w:val="24"/>
          <w:szCs w:val="24"/>
        </w:rPr>
        <w:t xml:space="preserve">V – </w:t>
      </w:r>
      <w:proofErr w:type="gramStart"/>
      <w:r w:rsidRPr="00172B99">
        <w:rPr>
          <w:sz w:val="24"/>
          <w:szCs w:val="24"/>
        </w:rPr>
        <w:t>a</w:t>
      </w:r>
      <w:proofErr w:type="gramEnd"/>
      <w:r w:rsidRPr="00172B99">
        <w:rPr>
          <w:sz w:val="24"/>
          <w:szCs w:val="24"/>
        </w:rPr>
        <w:t xml:space="preserve"> contratada causar grave dano à administração ou interrupção de prestação de serviço público.</w:t>
      </w:r>
    </w:p>
    <w:p w14:paraId="000000E3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E5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E6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Seção II</w:t>
      </w:r>
    </w:p>
    <w:p w14:paraId="000000E7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Das Atenuantes</w:t>
      </w:r>
    </w:p>
    <w:p w14:paraId="000000E8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0E9" w14:textId="690A9044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27. As sanções previstas no art. 14 poderão ser reduzidas em</w:t>
      </w:r>
      <w:r w:rsidR="0096540F">
        <w:rPr>
          <w:color w:val="162937"/>
          <w:sz w:val="24"/>
          <w:szCs w:val="24"/>
        </w:rPr>
        <w:t xml:space="preserve"> </w:t>
      </w:r>
      <w:r w:rsidR="0096540F" w:rsidRPr="00172B99">
        <w:rPr>
          <w:sz w:val="24"/>
          <w:szCs w:val="24"/>
        </w:rPr>
        <w:t>até</w:t>
      </w:r>
      <w:r w:rsidRPr="00172B99">
        <w:rPr>
          <w:sz w:val="24"/>
          <w:szCs w:val="24"/>
        </w:rPr>
        <w:t xml:space="preserve"> </w:t>
      </w:r>
      <w:r>
        <w:rPr>
          <w:color w:val="162937"/>
          <w:sz w:val="24"/>
          <w:szCs w:val="24"/>
        </w:rPr>
        <w:t>50% (cinquenta por cento), uma única vez, após a incidência do previsto no art. 26, quando não tenha havido nenhum dano à Administração, em conduta praticada decorrente de:</w:t>
      </w:r>
    </w:p>
    <w:p w14:paraId="000000EA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 – </w:t>
      </w:r>
      <w:proofErr w:type="gramStart"/>
      <w:r>
        <w:rPr>
          <w:color w:val="162937"/>
          <w:sz w:val="24"/>
          <w:szCs w:val="24"/>
        </w:rPr>
        <w:t>falha</w:t>
      </w:r>
      <w:proofErr w:type="gramEnd"/>
      <w:r>
        <w:rPr>
          <w:color w:val="162937"/>
          <w:sz w:val="24"/>
          <w:szCs w:val="24"/>
        </w:rPr>
        <w:t xml:space="preserve"> escusável do licitante ou da contratada, desde que devidamente comprovada;</w:t>
      </w:r>
    </w:p>
    <w:p w14:paraId="000000EB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II – </w:t>
      </w:r>
      <w:proofErr w:type="gramStart"/>
      <w:r>
        <w:rPr>
          <w:color w:val="162937"/>
          <w:sz w:val="24"/>
          <w:szCs w:val="24"/>
        </w:rPr>
        <w:t>apresentação</w:t>
      </w:r>
      <w:proofErr w:type="gramEnd"/>
      <w:r>
        <w:rPr>
          <w:color w:val="162937"/>
          <w:sz w:val="24"/>
          <w:szCs w:val="24"/>
        </w:rPr>
        <w:t xml:space="preserve"> de documentação que contenha vícios ou omissões para os quais não tenha contribuído, ou que não sejam de fácil identificação, desde que devidamente comprovado; </w:t>
      </w:r>
    </w:p>
    <w:p w14:paraId="000000EC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III – apresentação de documentação que não atendeu às exigências do edital, desde que reste evidenciado equívoco em seu encaminhamento e ausência de dolo.</w:t>
      </w:r>
    </w:p>
    <w:p w14:paraId="000000ED" w14:textId="0C234261" w:rsidR="00E61E5A" w:rsidRDefault="00552B6C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162937"/>
          <w:sz w:val="24"/>
          <w:szCs w:val="24"/>
        </w:rPr>
        <w:lastRenderedPageBreak/>
        <w:t xml:space="preserve">IV – </w:t>
      </w:r>
      <w:proofErr w:type="gramStart"/>
      <w:r>
        <w:rPr>
          <w:color w:val="162937"/>
          <w:sz w:val="24"/>
          <w:szCs w:val="24"/>
        </w:rPr>
        <w:t>apresentação</w:t>
      </w:r>
      <w:proofErr w:type="gramEnd"/>
      <w:r>
        <w:rPr>
          <w:color w:val="162937"/>
          <w:sz w:val="24"/>
          <w:szCs w:val="24"/>
        </w:rPr>
        <w:t xml:space="preserve"> de implantação </w:t>
      </w:r>
      <w:r>
        <w:rPr>
          <w:sz w:val="24"/>
          <w:szCs w:val="24"/>
        </w:rPr>
        <w:t>ou o aperfeiçoamento de programa de integridade nas hipóteses de contratação em que não seja obrigatório</w:t>
      </w:r>
      <w:r w:rsidR="005D3D15">
        <w:rPr>
          <w:sz w:val="24"/>
          <w:szCs w:val="24"/>
        </w:rPr>
        <w:t>.</w:t>
      </w:r>
    </w:p>
    <w:p w14:paraId="000000F0" w14:textId="77777777" w:rsidR="00E61E5A" w:rsidRDefault="00E61E5A">
      <w:pPr>
        <w:spacing w:line="360" w:lineRule="auto"/>
        <w:jc w:val="center"/>
        <w:rPr>
          <w:color w:val="162937"/>
          <w:sz w:val="24"/>
          <w:szCs w:val="24"/>
        </w:rPr>
      </w:pPr>
    </w:p>
    <w:p w14:paraId="000000F1" w14:textId="77777777" w:rsidR="00E61E5A" w:rsidRDefault="00552B6C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CAPÍTULO VII</w:t>
      </w:r>
    </w:p>
    <w:p w14:paraId="000000F2" w14:textId="77777777" w:rsidR="00E61E5A" w:rsidRDefault="00552B6C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PARCELAMENTO DO DÉBITO</w:t>
      </w:r>
    </w:p>
    <w:p w14:paraId="000000F3" w14:textId="77777777" w:rsidR="00E61E5A" w:rsidRDefault="00E61E5A">
      <w:pPr>
        <w:spacing w:line="360" w:lineRule="auto"/>
        <w:jc w:val="center"/>
        <w:rPr>
          <w:color w:val="000000"/>
          <w:sz w:val="24"/>
          <w:szCs w:val="24"/>
        </w:rPr>
      </w:pPr>
    </w:p>
    <w:p w14:paraId="000000F4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2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 O débito resultante de multa administrativa e/ou da indenização de que trata esta Portaria poderá ser parcelado, total ou parcialmente, em até 24 (vinte quatro) parcelas mensais e sucessivas, mediante requerimento formal do interessado à Administração. </w:t>
      </w:r>
    </w:p>
    <w:p w14:paraId="000000F5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§1º O requerimento do interessado será acompanhado do comprovante de que o devedor recolheu à Administração a quantia correspondente a uma parcela, calculada pela divisão do valor do débito que pretende parcelar dividido pelo número de prestações pretendido, observado o art. 4º, sob pena de indeferimento sumário do pleito.</w:t>
      </w:r>
    </w:p>
    <w:p w14:paraId="000000F6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§2º A Administração poderá deferir ou indeferir o pedido ou, ainda, decidir pelo parcelamento do débito em número menor de parcelas pretendidas pelo interessado.</w:t>
      </w:r>
    </w:p>
    <w:p w14:paraId="000000F7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§3º Enquanto não houver decisão da Administração, o devedor recolherá mensalmente, a título de antecipação, a quantia calculada nos termos do § 1º.</w:t>
      </w:r>
    </w:p>
    <w:p w14:paraId="000000F8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§4º No caso de os débitos se encontrarem sob discussão administrativa ou judicial, submetidos ou não à causa legal de suspensão de exigibilidade, o sujeito passivo deverá comprovar que desistiu expressamente e de forma irrevogável da impugnação ou do recurso interposto, ou da ação judicial, e, cumulativamente, renunciou a quaisquer alegações de direito sobre as quais se fundem a ação judicial e o recurso administrativo.</w:t>
      </w:r>
    </w:p>
    <w:p w14:paraId="000000F9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§5º O pedido de parcelamento deferido constitui confissão de dívida e instrumento hábil e suficiente para a exigência do crédito, podendo a exatidão dos valores parcelados ser objeto de verificação.</w:t>
      </w:r>
    </w:p>
    <w:p w14:paraId="000000FA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§6º O parcelamento não se aplica à parcela da multa e/ou da indenização a ser descontada do valor de pagamento eventualmente devido pela Administração ao contratado ou da garantia prestada, se houver.</w:t>
      </w:r>
    </w:p>
    <w:p w14:paraId="000000FB" w14:textId="77777777" w:rsidR="00E61E5A" w:rsidRDefault="00E61E5A">
      <w:pPr>
        <w:spacing w:line="360" w:lineRule="auto"/>
        <w:jc w:val="both"/>
        <w:rPr>
          <w:sz w:val="24"/>
          <w:szCs w:val="24"/>
        </w:rPr>
      </w:pPr>
    </w:p>
    <w:p w14:paraId="000000FC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</w:t>
      </w:r>
      <w:r>
        <w:rPr>
          <w:sz w:val="24"/>
          <w:szCs w:val="24"/>
        </w:rPr>
        <w:t xml:space="preserve">29. </w:t>
      </w:r>
      <w:r>
        <w:rPr>
          <w:color w:val="000000"/>
          <w:sz w:val="24"/>
          <w:szCs w:val="24"/>
        </w:rPr>
        <w:t>O valor de cada parcela será obtido mediante a divisão entre o valor do débito que se pretende parcelar e o número de prestações.</w:t>
      </w:r>
    </w:p>
    <w:p w14:paraId="000000FD" w14:textId="77777777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§1° O valor mínimo de cada parcela não poderá ser inferior a 0,5% (cinco décimos por cento) do limite mínimo definido pelo Tribunal de Contas da União para instauração de Tomada de Contas Especial. </w:t>
      </w:r>
    </w:p>
    <w:p w14:paraId="000000FE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§2º O valor de cada prestação mensal, por ocasião do pagamento, será acrescido de juros equivalentes à taxa referencial do Sistema Especial de Liquidação e de Custódia - SELIC para títulos federais, acumulada mensalmente, calculados a partir do mês subsequente ao da consolidação até o mês anterior ao do pagamento, e de 1% (um por cento) relativamente ao mês em que o pagamento estiver sendo efetuado.</w:t>
      </w:r>
    </w:p>
    <w:p w14:paraId="000000FF" w14:textId="77777777" w:rsidR="00E61E5A" w:rsidRDefault="00E61E5A">
      <w:pPr>
        <w:spacing w:line="360" w:lineRule="auto"/>
        <w:jc w:val="both"/>
        <w:rPr>
          <w:sz w:val="24"/>
          <w:szCs w:val="24"/>
        </w:rPr>
      </w:pPr>
    </w:p>
    <w:p w14:paraId="00000100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</w:t>
      </w:r>
      <w:r>
        <w:rPr>
          <w:sz w:val="24"/>
          <w:szCs w:val="24"/>
        </w:rPr>
        <w:t>30.</w:t>
      </w:r>
      <w:r>
        <w:rPr>
          <w:color w:val="000000"/>
          <w:sz w:val="24"/>
          <w:szCs w:val="24"/>
        </w:rPr>
        <w:t xml:space="preserve"> A inadimplência no pagamento ensejará o cancelamento automático do parcelamento concedido, bem como a imediata exigibilidade do débito não quitado.</w:t>
      </w:r>
    </w:p>
    <w:p w14:paraId="00000101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único. Considera-se inadimplência a falta de pagamento de 3 (três) prestações, consecutivas ou não.</w:t>
      </w:r>
    </w:p>
    <w:p w14:paraId="00000102" w14:textId="77777777" w:rsidR="00E61E5A" w:rsidRDefault="00E61E5A">
      <w:pPr>
        <w:spacing w:line="360" w:lineRule="auto"/>
        <w:jc w:val="both"/>
        <w:rPr>
          <w:sz w:val="24"/>
          <w:szCs w:val="24"/>
        </w:rPr>
      </w:pPr>
    </w:p>
    <w:p w14:paraId="00000103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</w:t>
      </w:r>
      <w:r>
        <w:rPr>
          <w:sz w:val="24"/>
          <w:szCs w:val="24"/>
        </w:rPr>
        <w:t xml:space="preserve">31. </w:t>
      </w:r>
      <w:r>
        <w:rPr>
          <w:color w:val="000000"/>
          <w:sz w:val="24"/>
          <w:szCs w:val="24"/>
        </w:rPr>
        <w:t xml:space="preserve">Cancelado o parcelamento, apurar-se-á o saldo devedor, providenciando-se, conforme o caso, o encaminhamento do débito para o prosseguimento da cobrança </w:t>
      </w:r>
    </w:p>
    <w:p w14:paraId="00000104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 inscrição em dívida ativa.</w:t>
      </w:r>
    </w:p>
    <w:p w14:paraId="00000105" w14:textId="77777777" w:rsidR="00E61E5A" w:rsidRDefault="00E61E5A">
      <w:pPr>
        <w:spacing w:line="360" w:lineRule="auto"/>
        <w:jc w:val="both"/>
        <w:rPr>
          <w:sz w:val="24"/>
          <w:szCs w:val="24"/>
        </w:rPr>
      </w:pPr>
    </w:p>
    <w:p w14:paraId="00000106" w14:textId="77777777" w:rsidR="00E61E5A" w:rsidRDefault="00552B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</w:t>
      </w:r>
      <w:r>
        <w:rPr>
          <w:sz w:val="24"/>
          <w:szCs w:val="24"/>
        </w:rPr>
        <w:t>32.</w:t>
      </w:r>
      <w:r>
        <w:rPr>
          <w:color w:val="000000"/>
          <w:sz w:val="24"/>
          <w:szCs w:val="24"/>
        </w:rPr>
        <w:t xml:space="preserve"> É vedado o reparcelamento de débito referente a parcelamento em curso ou que não tenha sido cumprido pelo devedor.</w:t>
      </w:r>
    </w:p>
    <w:p w14:paraId="00000107" w14:textId="77777777" w:rsidR="00E61E5A" w:rsidRDefault="00E61E5A">
      <w:pPr>
        <w:spacing w:line="360" w:lineRule="auto"/>
        <w:rPr>
          <w:color w:val="162937"/>
          <w:sz w:val="24"/>
          <w:szCs w:val="24"/>
        </w:rPr>
      </w:pPr>
    </w:p>
    <w:p w14:paraId="00000108" w14:textId="77777777" w:rsidR="00E61E5A" w:rsidRDefault="00552B6C">
      <w:pPr>
        <w:spacing w:line="360" w:lineRule="auto"/>
        <w:jc w:val="center"/>
      </w:pPr>
      <w:r>
        <w:rPr>
          <w:color w:val="162937"/>
          <w:sz w:val="24"/>
          <w:szCs w:val="24"/>
        </w:rPr>
        <w:t>CAPÍTULO V</w:t>
      </w:r>
    </w:p>
    <w:p w14:paraId="00000109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 SUSPENSÃO DO PROCESSO</w:t>
      </w:r>
    </w:p>
    <w:p w14:paraId="0000010A" w14:textId="77777777" w:rsidR="00E61E5A" w:rsidRDefault="00E61E5A">
      <w:pPr>
        <w:spacing w:line="360" w:lineRule="auto"/>
        <w:rPr>
          <w:color w:val="162937"/>
          <w:sz w:val="24"/>
          <w:szCs w:val="24"/>
        </w:rPr>
      </w:pPr>
    </w:p>
    <w:p w14:paraId="0000010B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Art. 33. A Administração poderá, mediante despacho fundamentado, suspender a instrução ou instauração do processo sancionador nos casos em que o valor a ser potencialmente aplicado como penalidade de multa seja irrisório e a conduta não tiver alto grau de reprovabilidade.</w:t>
      </w:r>
    </w:p>
    <w:p w14:paraId="0000010C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§1º Será considerado irrisório o valor igual ou inferior a 0,1% (um décimo por cento) do constante do art. 75, inciso I, da Lei 14.133/2021, segundo parâmetros atualizados na forma do art. 182 da norma.</w:t>
      </w:r>
    </w:p>
    <w:p w14:paraId="0000010D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§1º Para efeito e enquadramento como valor irrisório, deverá ser considerado, individualmente, cada evento incidente sobre o mesmo fato gerador da obrigação que resulte em aplicação da respectiva penalidade.</w:t>
      </w:r>
    </w:p>
    <w:p w14:paraId="0000010E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lastRenderedPageBreak/>
        <w:t>§2º A unidade responsável pela apuração do procedimento sancionador deve identificar, certificar e acompanhar os casos de suspensão de que trata este artigo, com atualização anual do valor previsto para multa.</w:t>
      </w:r>
    </w:p>
    <w:p w14:paraId="0000010F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§3º A suspensão da instrução da penalidade de multa será comunicada à contratada, preferencialmente por via eletrônica, pelo fiscal do contrato, ressalvando-se a possibilidade de seguimento da instrução ou instauração do procedimento posteriormente se constatada reincidência na prática de irregularidade, nos termos dos §§ 4º e 5º.  </w:t>
      </w:r>
    </w:p>
    <w:p w14:paraId="00000110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§4º Em caso de reincidência, a ocorrência suspensa será retomada e a apuração prosseguirá juntamente com o novo fato noticiado como descumprimento contratual. §5º Para determinar a reincidência, serão considerados os antecedentes da contratada junto à contratante nos 24 (vinte e quatro) meses que antecederam o evento em decorrência do qual será eventualmente aplicada a penalidade, não importando se incidente em outras contratações ou resultante de fato gerador distinto.</w:t>
      </w:r>
    </w:p>
    <w:p w14:paraId="00000111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§6º Identificados outros danos à Administração, a instrução da penalidade prosseguirá normalmente, mesmo se o valor da multa for considerado irrisório. </w:t>
      </w:r>
    </w:p>
    <w:p w14:paraId="00000112" w14:textId="77777777" w:rsidR="00E61E5A" w:rsidRDefault="00552B6C">
      <w:pPr>
        <w:widowControl/>
        <w:spacing w:line="360" w:lineRule="auto"/>
        <w:jc w:val="both"/>
        <w:rPr>
          <w:color w:val="162937"/>
          <w:sz w:val="24"/>
          <w:szCs w:val="24"/>
        </w:rPr>
      </w:pPr>
      <w:r>
        <w:rPr>
          <w:sz w:val="24"/>
          <w:szCs w:val="24"/>
        </w:rPr>
        <w:t>§7º Após 24 (vinte e quatro) meses sem novo fato, a ocorrência suspensa será arquivada definitivamente, com a consequente sustação da possibilidade de consideração da reincidência</w:t>
      </w:r>
      <w:r>
        <w:rPr>
          <w:color w:val="162937"/>
          <w:sz w:val="24"/>
          <w:szCs w:val="24"/>
        </w:rPr>
        <w:t>;</w:t>
      </w:r>
    </w:p>
    <w:p w14:paraId="00000113" w14:textId="77777777" w:rsidR="00E61E5A" w:rsidRDefault="00E61E5A">
      <w:pPr>
        <w:widowControl/>
        <w:spacing w:line="360" w:lineRule="auto"/>
        <w:jc w:val="both"/>
        <w:rPr>
          <w:color w:val="162937"/>
          <w:sz w:val="24"/>
          <w:szCs w:val="24"/>
        </w:rPr>
      </w:pPr>
    </w:p>
    <w:p w14:paraId="00000114" w14:textId="77777777" w:rsidR="00E61E5A" w:rsidRDefault="00552B6C">
      <w:pPr>
        <w:spacing w:line="360" w:lineRule="auto"/>
        <w:jc w:val="center"/>
      </w:pPr>
      <w:r>
        <w:rPr>
          <w:color w:val="162937"/>
          <w:sz w:val="24"/>
          <w:szCs w:val="24"/>
        </w:rPr>
        <w:t>CAPÍTULO VI</w:t>
      </w:r>
    </w:p>
    <w:p w14:paraId="00000115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 REABILITAÇÃO</w:t>
      </w:r>
    </w:p>
    <w:p w14:paraId="00000116" w14:textId="77777777" w:rsidR="00E61E5A" w:rsidRDefault="00E61E5A">
      <w:pPr>
        <w:spacing w:line="360" w:lineRule="auto"/>
        <w:rPr>
          <w:color w:val="162937"/>
          <w:sz w:val="24"/>
          <w:szCs w:val="24"/>
        </w:rPr>
      </w:pPr>
    </w:p>
    <w:p w14:paraId="00000117" w14:textId="77777777" w:rsidR="00E61E5A" w:rsidRDefault="00552B6C">
      <w:pPr>
        <w:widowControl/>
        <w:spacing w:line="360" w:lineRule="auto"/>
        <w:jc w:val="both"/>
        <w:rPr>
          <w:color w:val="000000"/>
        </w:rPr>
      </w:pPr>
      <w:r>
        <w:rPr>
          <w:color w:val="162937"/>
          <w:sz w:val="24"/>
          <w:szCs w:val="24"/>
        </w:rPr>
        <w:t>Art. 34. É admitida a reabilitação do licitante ou contratado perante a própria autoridade que aplicou a penalidade, exigidos, cumulativamente:</w:t>
      </w:r>
    </w:p>
    <w:p w14:paraId="00000118" w14:textId="77777777" w:rsidR="00E61E5A" w:rsidRDefault="00552B6C">
      <w:pPr>
        <w:widowControl/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 - </w:t>
      </w:r>
      <w:proofErr w:type="gramStart"/>
      <w:r>
        <w:rPr>
          <w:color w:val="162937"/>
          <w:sz w:val="24"/>
          <w:szCs w:val="24"/>
        </w:rPr>
        <w:t>reparação</w:t>
      </w:r>
      <w:proofErr w:type="gramEnd"/>
      <w:r>
        <w:rPr>
          <w:color w:val="162937"/>
          <w:sz w:val="24"/>
          <w:szCs w:val="24"/>
        </w:rPr>
        <w:t xml:space="preserve"> integral do dano causado à Administração Pública;</w:t>
      </w:r>
    </w:p>
    <w:p w14:paraId="00000119" w14:textId="77777777" w:rsidR="00E61E5A" w:rsidRDefault="00552B6C">
      <w:pPr>
        <w:widowControl/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II - </w:t>
      </w:r>
      <w:proofErr w:type="gramStart"/>
      <w:r>
        <w:rPr>
          <w:color w:val="162937"/>
          <w:sz w:val="24"/>
          <w:szCs w:val="24"/>
        </w:rPr>
        <w:t>pagamento</w:t>
      </w:r>
      <w:proofErr w:type="gramEnd"/>
      <w:r>
        <w:rPr>
          <w:color w:val="162937"/>
          <w:sz w:val="24"/>
          <w:szCs w:val="24"/>
        </w:rPr>
        <w:t xml:space="preserve"> da multa;</w:t>
      </w:r>
    </w:p>
    <w:p w14:paraId="0000011A" w14:textId="77777777" w:rsidR="00E61E5A" w:rsidRDefault="00552B6C">
      <w:pPr>
        <w:widowControl/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III - transcurso do prazo mínimo de 1 (um) ano da aplicação da penalidade, no caso de impedimento de licitar e contratar, ou de 3 (três) anos da aplicação da penalidade, no caso de declaração de inidoneidade;</w:t>
      </w:r>
    </w:p>
    <w:p w14:paraId="0000011B" w14:textId="77777777" w:rsidR="00E61E5A" w:rsidRDefault="00552B6C">
      <w:pPr>
        <w:widowControl/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IV - </w:t>
      </w:r>
      <w:proofErr w:type="gramStart"/>
      <w:r>
        <w:rPr>
          <w:color w:val="162937"/>
          <w:sz w:val="24"/>
          <w:szCs w:val="24"/>
        </w:rPr>
        <w:t>cumprimento</w:t>
      </w:r>
      <w:proofErr w:type="gramEnd"/>
      <w:r>
        <w:rPr>
          <w:color w:val="162937"/>
          <w:sz w:val="24"/>
          <w:szCs w:val="24"/>
        </w:rPr>
        <w:t xml:space="preserve"> das condições de reabilitação definidas no ato punitivo;</w:t>
      </w:r>
    </w:p>
    <w:p w14:paraId="0000011C" w14:textId="77777777" w:rsidR="00E61E5A" w:rsidRDefault="00552B6C">
      <w:pPr>
        <w:widowControl/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V - </w:t>
      </w:r>
      <w:proofErr w:type="gramStart"/>
      <w:r>
        <w:rPr>
          <w:color w:val="162937"/>
          <w:sz w:val="24"/>
          <w:szCs w:val="24"/>
        </w:rPr>
        <w:t>análise</w:t>
      </w:r>
      <w:proofErr w:type="gramEnd"/>
      <w:r>
        <w:rPr>
          <w:color w:val="162937"/>
          <w:sz w:val="24"/>
          <w:szCs w:val="24"/>
        </w:rPr>
        <w:t xml:space="preserve"> jurídica prévia, com posicionamento conclusivo quanto ao cumprimento dos requisitos definidos neste artigo.</w:t>
      </w:r>
    </w:p>
    <w:p w14:paraId="0000011D" w14:textId="77777777" w:rsidR="00E61E5A" w:rsidRDefault="00552B6C">
      <w:pPr>
        <w:widowControl/>
        <w:spacing w:line="360" w:lineRule="auto"/>
        <w:jc w:val="both"/>
        <w:rPr>
          <w:color w:val="000000"/>
        </w:rPr>
      </w:pPr>
      <w:r>
        <w:rPr>
          <w:color w:val="162937"/>
          <w:sz w:val="24"/>
          <w:szCs w:val="24"/>
        </w:rPr>
        <w:lastRenderedPageBreak/>
        <w:t xml:space="preserve">§1º A sanção pelas infrações previstas nos incisos I e V do art. 15 desta norma exigirá, como condição de reabilitação do licitante ou contratado, a implantação ou aperfeiçoamento de programa de integridade pelo responsável. </w:t>
      </w:r>
    </w:p>
    <w:p w14:paraId="0000011E" w14:textId="77777777" w:rsidR="00E61E5A" w:rsidRDefault="00552B6C">
      <w:pPr>
        <w:widowControl/>
        <w:spacing w:line="360" w:lineRule="auto"/>
        <w:jc w:val="both"/>
      </w:pPr>
      <w:r>
        <w:rPr>
          <w:color w:val="162937"/>
          <w:sz w:val="24"/>
          <w:szCs w:val="24"/>
        </w:rPr>
        <w:t>§2º Após decisão da autoridade competente, deverão ser tomada todas as providências para retirada da empresa dos cadastros restritivos de licitar e contratar.</w:t>
      </w:r>
    </w:p>
    <w:p w14:paraId="0000011F" w14:textId="77777777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120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CAPÍTULO VII</w:t>
      </w:r>
    </w:p>
    <w:p w14:paraId="00000121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DA DESCONSIDERAÇÃO DA PERSONALIDADE JURÍDICA</w:t>
      </w:r>
    </w:p>
    <w:p w14:paraId="00000122" w14:textId="77777777" w:rsidR="00E61E5A" w:rsidRDefault="00E61E5A">
      <w:pPr>
        <w:spacing w:line="360" w:lineRule="auto"/>
        <w:rPr>
          <w:color w:val="1F3863"/>
          <w:sz w:val="23"/>
          <w:szCs w:val="23"/>
        </w:rPr>
      </w:pPr>
    </w:p>
    <w:p w14:paraId="00000123" w14:textId="77777777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 xml:space="preserve">Art. 35. A personalidade jurídica poderá ser desconsiderada sempre que utilizada com abuso do direito para facilitar, encobrir ou dissimular a prática dos atos ilícitos previstos nesta Portaria ou para provocar confusão patrimonial, e, nesse caso, todos os efeitos das sanções aplicadas à pessoa jurídica serão estendidos aos seus administradores e sócios com poderes de administração, a pessoa jurídica sucessora ou a empresa do mesmo ramo com relação de coligação ou controle, de fato ou de direito, com o sancionado, observados, em todos os casos, o contraditório, a ampla defesa e a obrigatoriedade de análise jurídica prévia. </w:t>
      </w:r>
    </w:p>
    <w:p w14:paraId="00000124" w14:textId="77777777" w:rsidR="00E61E5A" w:rsidRDefault="00552B6C">
      <w:pPr>
        <w:spacing w:line="360" w:lineRule="auto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Parágrafo único. A decisão de desconsideração da personalidade jurídica deverá ser precedida de análise pela Assessoria Jurídica. </w:t>
      </w:r>
    </w:p>
    <w:p w14:paraId="00000125" w14:textId="77777777" w:rsidR="00E61E5A" w:rsidRDefault="00E61E5A">
      <w:pPr>
        <w:spacing w:line="360" w:lineRule="auto"/>
        <w:rPr>
          <w:color w:val="162937"/>
          <w:sz w:val="24"/>
          <w:szCs w:val="24"/>
        </w:rPr>
      </w:pPr>
    </w:p>
    <w:p w14:paraId="00000126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CAPÍTULO VIII</w:t>
      </w:r>
    </w:p>
    <w:p w14:paraId="00000127" w14:textId="77777777" w:rsidR="00E61E5A" w:rsidRDefault="00552B6C">
      <w:pPr>
        <w:spacing w:line="360" w:lineRule="auto"/>
        <w:jc w:val="center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DISPOSIÇÕES FINAIS</w:t>
      </w:r>
    </w:p>
    <w:p w14:paraId="00000128" w14:textId="77777777" w:rsidR="00E61E5A" w:rsidRDefault="00E61E5A">
      <w:pPr>
        <w:spacing w:line="360" w:lineRule="auto"/>
        <w:jc w:val="both"/>
        <w:rPr>
          <w:color w:val="1F3863"/>
          <w:sz w:val="23"/>
          <w:szCs w:val="23"/>
        </w:rPr>
      </w:pPr>
    </w:p>
    <w:p w14:paraId="00000129" w14:textId="77777777" w:rsidR="00E61E5A" w:rsidRDefault="00552B6C">
      <w:pPr>
        <w:widowControl/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Art. 36. No prazo máximo 15 (quinze) dias úteis, contado da data de aplicação da sanção, as sanções aplicadas deverão ser informadas, para fins de publicidade, no Cadastro Nacional de Empresas Inidôneas e Suspensas (</w:t>
      </w:r>
      <w:proofErr w:type="spellStart"/>
      <w:r>
        <w:rPr>
          <w:color w:val="162937"/>
          <w:sz w:val="24"/>
          <w:szCs w:val="24"/>
        </w:rPr>
        <w:t>Ceis</w:t>
      </w:r>
      <w:proofErr w:type="spellEnd"/>
      <w:r>
        <w:rPr>
          <w:color w:val="162937"/>
          <w:sz w:val="24"/>
          <w:szCs w:val="24"/>
        </w:rPr>
        <w:t>) e no Cadastro Nacional de Empresas Punidas (</w:t>
      </w:r>
      <w:proofErr w:type="spellStart"/>
      <w:r>
        <w:rPr>
          <w:color w:val="162937"/>
          <w:sz w:val="24"/>
          <w:szCs w:val="24"/>
        </w:rPr>
        <w:t>Cnep</w:t>
      </w:r>
      <w:proofErr w:type="spellEnd"/>
      <w:r>
        <w:rPr>
          <w:color w:val="162937"/>
          <w:sz w:val="24"/>
          <w:szCs w:val="24"/>
        </w:rPr>
        <w:t>), instituídos no âmbito do Poder Executivo federal.</w:t>
      </w:r>
    </w:p>
    <w:p w14:paraId="0000012A" w14:textId="77777777" w:rsidR="00E61E5A" w:rsidRPr="005D3D15" w:rsidRDefault="00552B6C">
      <w:pPr>
        <w:widowControl/>
        <w:spacing w:line="360" w:lineRule="auto"/>
        <w:jc w:val="both"/>
        <w:rPr>
          <w:color w:val="000000" w:themeColor="text1"/>
          <w:sz w:val="24"/>
          <w:szCs w:val="24"/>
        </w:rPr>
      </w:pPr>
      <w:r w:rsidRPr="005D3D15">
        <w:rPr>
          <w:color w:val="000000" w:themeColor="text1"/>
          <w:sz w:val="24"/>
          <w:szCs w:val="24"/>
        </w:rPr>
        <w:t xml:space="preserve">Parágrafo único. As sanções aplicadas também deverão ser incluídas </w:t>
      </w:r>
      <w:proofErr w:type="gramStart"/>
      <w:r w:rsidRPr="005D3D15">
        <w:rPr>
          <w:color w:val="000000" w:themeColor="text1"/>
          <w:sz w:val="24"/>
          <w:szCs w:val="24"/>
        </w:rPr>
        <w:t xml:space="preserve">no </w:t>
      </w:r>
      <w:r w:rsidRPr="005D3D15">
        <w:rPr>
          <w:color w:val="000000" w:themeColor="text1"/>
          <w:sz w:val="24"/>
          <w:szCs w:val="24"/>
          <w:highlight w:val="white"/>
        </w:rPr>
        <w:t xml:space="preserve"> Registro</w:t>
      </w:r>
      <w:proofErr w:type="gramEnd"/>
      <w:r w:rsidRPr="005D3D15">
        <w:rPr>
          <w:color w:val="000000" w:themeColor="text1"/>
          <w:sz w:val="24"/>
          <w:szCs w:val="24"/>
          <w:highlight w:val="white"/>
        </w:rPr>
        <w:t xml:space="preserve"> da Penalidade Aplicada no Sistema de Cadastramento Unificado de Fornecedores - SICAF.</w:t>
      </w:r>
      <w:r w:rsidRPr="005D3D15">
        <w:rPr>
          <w:color w:val="000000" w:themeColor="text1"/>
          <w:sz w:val="24"/>
          <w:szCs w:val="24"/>
        </w:rPr>
        <w:t xml:space="preserve"> </w:t>
      </w:r>
    </w:p>
    <w:p w14:paraId="0000012B" w14:textId="77777777" w:rsidR="00E61E5A" w:rsidRDefault="00E61E5A">
      <w:pPr>
        <w:widowControl/>
        <w:spacing w:line="360" w:lineRule="auto"/>
        <w:jc w:val="both"/>
        <w:rPr>
          <w:color w:val="162937"/>
          <w:sz w:val="24"/>
          <w:szCs w:val="24"/>
        </w:rPr>
      </w:pPr>
    </w:p>
    <w:p w14:paraId="0000012C" w14:textId="309EB5C6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Art. 37</w:t>
      </w:r>
      <w:r w:rsidRPr="00172B99">
        <w:rPr>
          <w:sz w:val="24"/>
          <w:szCs w:val="24"/>
        </w:rPr>
        <w:t>. A</w:t>
      </w:r>
      <w:r w:rsidR="00A36F36" w:rsidRPr="00172B99">
        <w:rPr>
          <w:sz w:val="24"/>
          <w:szCs w:val="24"/>
        </w:rPr>
        <w:t xml:space="preserve"> prescrição</w:t>
      </w:r>
      <w:r w:rsidRPr="00172B99">
        <w:rPr>
          <w:sz w:val="24"/>
          <w:szCs w:val="24"/>
        </w:rPr>
        <w:t xml:space="preserve"> das penalidades previstas ocorrerá em 5 (cinco) anos</w:t>
      </w:r>
      <w:r>
        <w:rPr>
          <w:color w:val="162937"/>
          <w:sz w:val="24"/>
          <w:szCs w:val="24"/>
        </w:rPr>
        <w:t>, contados da ciência da infração pela Administração, e será:</w:t>
      </w:r>
    </w:p>
    <w:p w14:paraId="0000012D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lastRenderedPageBreak/>
        <w:t xml:space="preserve">I - </w:t>
      </w:r>
      <w:proofErr w:type="gramStart"/>
      <w:r>
        <w:rPr>
          <w:color w:val="162937"/>
          <w:sz w:val="24"/>
          <w:szCs w:val="24"/>
        </w:rPr>
        <w:t>interrompida</w:t>
      </w:r>
      <w:proofErr w:type="gramEnd"/>
      <w:r>
        <w:rPr>
          <w:color w:val="162937"/>
          <w:sz w:val="24"/>
          <w:szCs w:val="24"/>
        </w:rPr>
        <w:t xml:space="preserve"> pela instauração do processo de responsabilização a que se refere o caput deste artigo;</w:t>
      </w:r>
    </w:p>
    <w:p w14:paraId="0000012E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II - </w:t>
      </w:r>
      <w:proofErr w:type="gramStart"/>
      <w:r>
        <w:rPr>
          <w:color w:val="162937"/>
          <w:sz w:val="24"/>
          <w:szCs w:val="24"/>
        </w:rPr>
        <w:t>suspensa</w:t>
      </w:r>
      <w:proofErr w:type="gramEnd"/>
      <w:r>
        <w:rPr>
          <w:color w:val="162937"/>
          <w:sz w:val="24"/>
          <w:szCs w:val="24"/>
        </w:rPr>
        <w:t xml:space="preserve"> pela celebração de acordo de leniência previsto na</w:t>
      </w:r>
      <w:hyperlink r:id="rId9">
        <w:r>
          <w:rPr>
            <w:color w:val="162937"/>
            <w:sz w:val="24"/>
            <w:szCs w:val="24"/>
          </w:rPr>
          <w:t xml:space="preserve"> Lei nº 12.846, de 1º de agosto de 2013;</w:t>
        </w:r>
      </w:hyperlink>
    </w:p>
    <w:p w14:paraId="0000012F" w14:textId="77777777" w:rsidR="00E61E5A" w:rsidRDefault="00552B6C">
      <w:pPr>
        <w:spacing w:line="360" w:lineRule="auto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III - suspensa por decisão judicial que inviabilize a conclusão da apuração administrativa.</w:t>
      </w:r>
    </w:p>
    <w:p w14:paraId="00000130" w14:textId="77777777" w:rsidR="00E61E5A" w:rsidRDefault="00E61E5A">
      <w:pPr>
        <w:widowControl/>
        <w:spacing w:line="360" w:lineRule="auto"/>
        <w:jc w:val="both"/>
        <w:rPr>
          <w:color w:val="162937"/>
          <w:sz w:val="24"/>
          <w:szCs w:val="24"/>
        </w:rPr>
      </w:pPr>
    </w:p>
    <w:p w14:paraId="00000133" w14:textId="3846E581" w:rsidR="00E61E5A" w:rsidRDefault="00552B6C">
      <w:pPr>
        <w:spacing w:line="360" w:lineRule="auto"/>
        <w:jc w:val="both"/>
      </w:pPr>
      <w:r>
        <w:rPr>
          <w:color w:val="162937"/>
          <w:sz w:val="24"/>
          <w:szCs w:val="24"/>
        </w:rPr>
        <w:t>Art. 3</w:t>
      </w:r>
      <w:r w:rsidR="00172B99">
        <w:rPr>
          <w:color w:val="162937"/>
          <w:sz w:val="24"/>
          <w:szCs w:val="24"/>
        </w:rPr>
        <w:t>8</w:t>
      </w:r>
      <w:r>
        <w:rPr>
          <w:color w:val="162937"/>
          <w:sz w:val="24"/>
          <w:szCs w:val="24"/>
        </w:rPr>
        <w:t xml:space="preserve">. Os atos previstos como infrações administrativas nesta Portaria ou em outras leis de licitações e contratos da Administração Pública que também sejam tipificados como atos lesivos na Lei nº 12.846. de 1º de agosto de 2013, serão apurados e julgados conjuntamente, nos mesmos autos, observados o rito procedimental e a autoridade competente definidos na referida Lei. </w:t>
      </w:r>
    </w:p>
    <w:p w14:paraId="00000136" w14:textId="12DF561D" w:rsidR="00E61E5A" w:rsidRDefault="00E61E5A">
      <w:pPr>
        <w:spacing w:line="360" w:lineRule="auto"/>
        <w:jc w:val="both"/>
        <w:rPr>
          <w:color w:val="162937"/>
          <w:sz w:val="24"/>
          <w:szCs w:val="24"/>
        </w:rPr>
      </w:pPr>
    </w:p>
    <w:p w14:paraId="00000137" w14:textId="48472D6B" w:rsidR="00E61E5A" w:rsidRDefault="00552B6C">
      <w:pPr>
        <w:spacing w:line="360" w:lineRule="auto"/>
        <w:jc w:val="both"/>
        <w:rPr>
          <w:sz w:val="24"/>
          <w:szCs w:val="24"/>
        </w:rPr>
      </w:pPr>
      <w:r>
        <w:rPr>
          <w:color w:val="162937"/>
          <w:sz w:val="24"/>
          <w:szCs w:val="24"/>
        </w:rPr>
        <w:t xml:space="preserve">Art. </w:t>
      </w:r>
      <w:r w:rsidR="00172B99">
        <w:rPr>
          <w:color w:val="162937"/>
          <w:sz w:val="24"/>
          <w:szCs w:val="24"/>
        </w:rPr>
        <w:t>39</w:t>
      </w:r>
      <w:r>
        <w:rPr>
          <w:color w:val="162937"/>
          <w:sz w:val="24"/>
          <w:szCs w:val="24"/>
        </w:rPr>
        <w:t xml:space="preserve">. </w:t>
      </w:r>
      <w:r>
        <w:rPr>
          <w:sz w:val="24"/>
          <w:szCs w:val="24"/>
        </w:rPr>
        <w:t xml:space="preserve">Compete ao Diretor-Geral ou Secretário de cada ramo do Ministério Público da União dirimir as dúvidas e decidir casos omissos suscitados na aplicação do disposto nesta portaria.  </w:t>
      </w:r>
    </w:p>
    <w:p w14:paraId="00000138" w14:textId="77777777" w:rsidR="00E61E5A" w:rsidRDefault="00E61E5A">
      <w:pPr>
        <w:spacing w:line="360" w:lineRule="auto"/>
        <w:jc w:val="both"/>
      </w:pPr>
    </w:p>
    <w:sdt>
      <w:sdtPr>
        <w:tag w:val="goog_rdk_3"/>
        <w:id w:val="-29806434"/>
      </w:sdtPr>
      <w:sdtEndPr/>
      <w:sdtContent>
        <w:p w14:paraId="0000013A" w14:textId="1F898D0E" w:rsidR="00E61E5A" w:rsidRDefault="00552B6C" w:rsidP="00CF2738">
          <w:pPr>
            <w:spacing w:line="360" w:lineRule="auto"/>
            <w:jc w:val="both"/>
          </w:pPr>
          <w:r>
            <w:rPr>
              <w:color w:val="162937"/>
              <w:sz w:val="24"/>
              <w:szCs w:val="24"/>
            </w:rPr>
            <w:t>Art. 4</w:t>
          </w:r>
          <w:r w:rsidR="00172B99">
            <w:rPr>
              <w:color w:val="162937"/>
              <w:sz w:val="24"/>
              <w:szCs w:val="24"/>
            </w:rPr>
            <w:t>0</w:t>
          </w:r>
          <w:r>
            <w:rPr>
              <w:color w:val="162937"/>
              <w:sz w:val="24"/>
              <w:szCs w:val="24"/>
            </w:rPr>
            <w:t xml:space="preserve">. Esta Portaria entra em vigor em </w:t>
          </w:r>
          <w:proofErr w:type="spellStart"/>
          <w:r>
            <w:rPr>
              <w:color w:val="162937"/>
              <w:sz w:val="24"/>
              <w:szCs w:val="24"/>
            </w:rPr>
            <w:t>xx</w:t>
          </w:r>
          <w:proofErr w:type="spellEnd"/>
          <w:r>
            <w:rPr>
              <w:color w:val="162937"/>
              <w:sz w:val="24"/>
              <w:szCs w:val="24"/>
            </w:rPr>
            <w:t xml:space="preserve"> de </w:t>
          </w:r>
          <w:proofErr w:type="spellStart"/>
          <w:r>
            <w:rPr>
              <w:color w:val="162937"/>
              <w:sz w:val="24"/>
              <w:szCs w:val="24"/>
            </w:rPr>
            <w:t>xxx</w:t>
          </w:r>
          <w:proofErr w:type="spellEnd"/>
          <w:r>
            <w:rPr>
              <w:color w:val="162937"/>
              <w:sz w:val="24"/>
              <w:szCs w:val="24"/>
            </w:rPr>
            <w:t xml:space="preserve"> de 2022.</w:t>
          </w:r>
        </w:p>
      </w:sdtContent>
    </w:sdt>
    <w:sectPr w:rsidR="00E61E5A">
      <w:footerReference w:type="default" r:id="rId10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CF02" w14:textId="77777777" w:rsidR="00E2479B" w:rsidRDefault="00E2479B">
      <w:pPr>
        <w:spacing w:line="240" w:lineRule="auto"/>
      </w:pPr>
      <w:r>
        <w:separator/>
      </w:r>
    </w:p>
  </w:endnote>
  <w:endnote w:type="continuationSeparator" w:id="0">
    <w:p w14:paraId="6E4DAD80" w14:textId="77777777" w:rsidR="00E2479B" w:rsidRDefault="00E24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3B" w14:textId="77777777" w:rsidR="00E61E5A" w:rsidRDefault="00E61E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1797" w14:textId="77777777" w:rsidR="00E2479B" w:rsidRDefault="00E2479B">
      <w:pPr>
        <w:spacing w:line="240" w:lineRule="auto"/>
      </w:pPr>
      <w:r>
        <w:separator/>
      </w:r>
    </w:p>
  </w:footnote>
  <w:footnote w:type="continuationSeparator" w:id="0">
    <w:p w14:paraId="4D184F3E" w14:textId="77777777" w:rsidR="00E2479B" w:rsidRDefault="00E247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5A"/>
    <w:rsid w:val="000132E0"/>
    <w:rsid w:val="00172B99"/>
    <w:rsid w:val="001F32C6"/>
    <w:rsid w:val="00214EFD"/>
    <w:rsid w:val="003D3C02"/>
    <w:rsid w:val="00552B6C"/>
    <w:rsid w:val="00561917"/>
    <w:rsid w:val="005D3D15"/>
    <w:rsid w:val="0096540F"/>
    <w:rsid w:val="00A36F36"/>
    <w:rsid w:val="00A460BB"/>
    <w:rsid w:val="00B61CE8"/>
    <w:rsid w:val="00CE741C"/>
    <w:rsid w:val="00CF2738"/>
    <w:rsid w:val="00E2479B"/>
    <w:rsid w:val="00E61E5A"/>
    <w:rsid w:val="00E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BD4E"/>
  <w15:docId w15:val="{73D3AA9D-5AE2-4DF9-83B8-4997C55B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LO-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ListLabel1">
    <w:name w:val="ListLabel 1"/>
    <w:qFormat/>
    <w:rPr>
      <w:color w:val="162937"/>
      <w:sz w:val="24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b w:val="0"/>
      <w:i w:val="0"/>
      <w:caps w:val="0"/>
      <w:smallCaps w:val="0"/>
      <w:color w:val="162937"/>
      <w:sz w:val="24"/>
      <w:szCs w:val="24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58CE"/>
    <w:rPr>
      <w:rFonts w:cs="Mangal"/>
      <w:b/>
      <w:bCs/>
      <w:sz w:val="20"/>
      <w:szCs w:val="18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58CE"/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ontepargpadro"/>
    <w:rsid w:val="00D72C6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22A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22AB9"/>
    <w:rPr>
      <w:color w:val="0000FF"/>
      <w:u w:val="single"/>
    </w:rPr>
  </w:style>
  <w:style w:type="paragraph" w:customStyle="1" w:styleId="Standard">
    <w:name w:val="Standard"/>
    <w:rsid w:val="00BC3B82"/>
    <w:pPr>
      <w:suppressAutoHyphens/>
      <w:autoSpaceDN w:val="0"/>
      <w:spacing w:line="360" w:lineRule="auto"/>
      <w:ind w:left="714" w:hanging="357"/>
      <w:textAlignment w:val="baseline"/>
    </w:pPr>
    <w:rPr>
      <w:rFonts w:ascii="Liberation Serif" w:eastAsia="SimSun" w:hAnsi="Liberation Serif" w:cs="Calibri"/>
      <w:color w:val="00000A"/>
      <w:kern w:val="3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440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440"/>
    <w:rPr>
      <w:rFonts w:ascii="Segoe UI" w:hAnsi="Segoe UI" w:cs="Mangal"/>
      <w:sz w:val="18"/>
      <w:szCs w:val="16"/>
    </w:rPr>
  </w:style>
  <w:style w:type="paragraph" w:styleId="Reviso">
    <w:name w:val="Revision"/>
    <w:hidden/>
    <w:uiPriority w:val="99"/>
    <w:semiHidden/>
    <w:rsid w:val="00823EBC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3/Lei/L1284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1-2014/2013/Lei/L1284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q0znaashgVS6CCT0G5uGULhtmg==">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4875</Words>
  <Characters>26327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de Oliveira Gonçalves</dc:creator>
  <cp:lastModifiedBy>Paloma de Oliveira Gonçalves</cp:lastModifiedBy>
  <cp:revision>3</cp:revision>
  <dcterms:created xsi:type="dcterms:W3CDTF">2022-06-15T16:40:00Z</dcterms:created>
  <dcterms:modified xsi:type="dcterms:W3CDTF">2022-06-15T16:46:00Z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